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5F" w:rsidRDefault="00EE19CB" w:rsidP="001769EA">
      <w:pPr>
        <w:rPr>
          <w:b/>
          <w:sz w:val="26"/>
          <w:lang w:val="en-US"/>
        </w:rPr>
      </w:pPr>
      <w:r>
        <w:rPr>
          <w:b/>
          <w:sz w:val="26"/>
          <w:lang w:val="en-US"/>
        </w:rPr>
        <w:t>Nr.____08.10</w:t>
      </w:r>
      <w:r w:rsidR="008A635F">
        <w:rPr>
          <w:b/>
          <w:sz w:val="26"/>
          <w:lang w:val="en-US"/>
        </w:rPr>
        <w:t>.2025</w:t>
      </w:r>
    </w:p>
    <w:p w:rsidR="001769EA" w:rsidRPr="001769EA" w:rsidRDefault="001769EA" w:rsidP="008A635F">
      <w:pPr>
        <w:jc w:val="center"/>
        <w:rPr>
          <w:b/>
          <w:sz w:val="26"/>
          <w:lang w:val="en-US"/>
        </w:rPr>
      </w:pPr>
      <w:r w:rsidRPr="001769EA">
        <w:rPr>
          <w:b/>
          <w:sz w:val="26"/>
          <w:lang w:val="en-US"/>
        </w:rPr>
        <w:t xml:space="preserve">CERERE </w:t>
      </w:r>
      <w:r w:rsidR="00C46C19">
        <w:rPr>
          <w:b/>
          <w:sz w:val="26"/>
          <w:lang w:val="en-US"/>
        </w:rPr>
        <w:t>OFERTA</w:t>
      </w:r>
    </w:p>
    <w:p w:rsidR="00BC18D2" w:rsidRDefault="00BC18D2" w:rsidP="001769EA">
      <w:pPr>
        <w:rPr>
          <w:color w:val="auto"/>
          <w:lang w:val="en-US"/>
        </w:rPr>
      </w:pPr>
      <w:r w:rsidRPr="00C46C19">
        <w:rPr>
          <w:color w:val="auto"/>
          <w:lang w:val="en-US"/>
        </w:rPr>
        <w:t xml:space="preserve">CENTRUL AGRO TRANSILVANIA CLUJ SA (CAT), cu sediul în DEZMIR Str. CRISENI FN, lansează prezenta solicitare de oferte în vederea atribuirii contractului de </w:t>
      </w:r>
      <w:r w:rsidR="00ED0CA3" w:rsidRPr="00C46C19">
        <w:rPr>
          <w:color w:val="auto"/>
          <w:lang w:val="en-US"/>
        </w:rPr>
        <w:t xml:space="preserve">achizitie si montare </w:t>
      </w:r>
      <w:r w:rsidR="0054291D">
        <w:rPr>
          <w:color w:val="auto"/>
          <w:lang w:val="en-US"/>
        </w:rPr>
        <w:t xml:space="preserve">sistem iluminat </w:t>
      </w:r>
      <w:r w:rsidR="00C855A3">
        <w:rPr>
          <w:color w:val="auto"/>
          <w:lang w:val="en-US"/>
        </w:rPr>
        <w:t xml:space="preserve">economic de tip </w:t>
      </w:r>
      <w:r w:rsidR="0054291D">
        <w:rPr>
          <w:color w:val="auto"/>
          <w:lang w:val="en-US"/>
        </w:rPr>
        <w:t>LED</w:t>
      </w:r>
      <w:r w:rsidR="00ED0CA3" w:rsidRPr="00C46C19">
        <w:rPr>
          <w:color w:val="auto"/>
          <w:lang w:val="en-US"/>
        </w:rPr>
        <w:t xml:space="preserve">  – </w:t>
      </w:r>
      <w:r w:rsidR="0054291D">
        <w:rPr>
          <w:color w:val="auto"/>
          <w:lang w:val="en-US"/>
        </w:rPr>
        <w:t>Hala Marketing</w:t>
      </w:r>
      <w:r w:rsidRPr="00C46C19">
        <w:rPr>
          <w:color w:val="auto"/>
          <w:lang w:val="en-US"/>
        </w:rPr>
        <w:t>.</w:t>
      </w:r>
    </w:p>
    <w:p w:rsidR="002D03D9" w:rsidRDefault="002D03D9" w:rsidP="001769EA">
      <w:pPr>
        <w:ind w:firstLine="708"/>
        <w:rPr>
          <w:b/>
          <w:lang w:val="en-US"/>
        </w:rPr>
      </w:pPr>
    </w:p>
    <w:p w:rsidR="001769EA" w:rsidRPr="00E5186D" w:rsidRDefault="001769EA" w:rsidP="001769EA">
      <w:pPr>
        <w:ind w:firstLine="708"/>
        <w:rPr>
          <w:b/>
          <w:lang w:val="en-US"/>
        </w:rPr>
      </w:pPr>
      <w:r w:rsidRPr="00E5186D">
        <w:rPr>
          <w:b/>
          <w:lang w:val="en-US"/>
        </w:rPr>
        <w:t>Stimați parteneri,</w:t>
      </w:r>
    </w:p>
    <w:p w:rsidR="001769EA" w:rsidRPr="00E5186D" w:rsidRDefault="0055378E" w:rsidP="002D03D9">
      <w:pPr>
        <w:ind w:firstLine="708"/>
        <w:jc w:val="both"/>
        <w:rPr>
          <w:lang w:val="en-US"/>
        </w:rPr>
      </w:pPr>
      <w:r w:rsidRPr="002D03D9">
        <w:rPr>
          <w:b/>
          <w:lang w:val="en-US"/>
        </w:rPr>
        <w:t>I.</w:t>
      </w:r>
      <w:r>
        <w:rPr>
          <w:lang w:val="en-US"/>
        </w:rPr>
        <w:t xml:space="preserve"> </w:t>
      </w:r>
      <w:r w:rsidR="00AB2627" w:rsidRPr="00E5186D">
        <w:rPr>
          <w:lang w:val="en-US"/>
        </w:rPr>
        <w:t xml:space="preserve">Ca urmare a instalarii centralei de producere </w:t>
      </w:r>
      <w:r w:rsidR="00E67EF9">
        <w:rPr>
          <w:lang w:val="en-US"/>
        </w:rPr>
        <w:t xml:space="preserve">a </w:t>
      </w:r>
      <w:r w:rsidR="00AB2627" w:rsidRPr="00E5186D">
        <w:rPr>
          <w:lang w:val="en-US"/>
        </w:rPr>
        <w:t>energie</w:t>
      </w:r>
      <w:r w:rsidR="00E67EF9">
        <w:rPr>
          <w:lang w:val="en-US"/>
        </w:rPr>
        <w:t>i electrice</w:t>
      </w:r>
      <w:r w:rsidR="00AB2627" w:rsidRPr="00E5186D">
        <w:rPr>
          <w:lang w:val="en-US"/>
        </w:rPr>
        <w:t xml:space="preserve"> si</w:t>
      </w:r>
      <w:r w:rsidR="00E67EF9">
        <w:rPr>
          <w:lang w:val="en-US"/>
        </w:rPr>
        <w:t xml:space="preserve">  având în vedere</w:t>
      </w:r>
      <w:r w:rsidR="001769EA" w:rsidRPr="00E5186D">
        <w:rPr>
          <w:lang w:val="en-US"/>
        </w:rPr>
        <w:t xml:space="preserve"> necesitatea și oportunitatea achiziției și montării de </w:t>
      </w:r>
      <w:r w:rsidR="00054D5A">
        <w:rPr>
          <w:lang w:val="en-US"/>
        </w:rPr>
        <w:t>corpuri de iluminat economic de tip LED</w:t>
      </w:r>
      <w:r w:rsidR="001769EA" w:rsidRPr="00E5186D">
        <w:rPr>
          <w:lang w:val="en-US"/>
        </w:rPr>
        <w:t xml:space="preserve">, </w:t>
      </w:r>
      <w:r w:rsidR="001245C1">
        <w:rPr>
          <w:lang w:val="en-US"/>
        </w:rPr>
        <w:t xml:space="preserve">in conformitate cu HCA 47/07.08.2025, </w:t>
      </w:r>
      <w:r w:rsidR="001769EA" w:rsidRPr="00E5186D">
        <w:rPr>
          <w:lang w:val="en-US"/>
        </w:rPr>
        <w:t>vă rugăm să ne transmiteți</w:t>
      </w:r>
      <w:r w:rsidR="0054365C">
        <w:rPr>
          <w:lang w:val="en-US"/>
        </w:rPr>
        <w:t xml:space="preserve"> o </w:t>
      </w:r>
      <w:r w:rsidR="0054365C" w:rsidRPr="002D03D9">
        <w:rPr>
          <w:b/>
          <w:u w:val="single"/>
          <w:lang w:val="en-US"/>
        </w:rPr>
        <w:t>oferta</w:t>
      </w:r>
      <w:r w:rsidR="00E67EF9" w:rsidRPr="002D03D9">
        <w:rPr>
          <w:b/>
          <w:u w:val="single"/>
          <w:lang w:val="en-US"/>
        </w:rPr>
        <w:t xml:space="preserve"> tehnico-</w:t>
      </w:r>
      <w:r w:rsidR="0054365C" w:rsidRPr="002D03D9">
        <w:rPr>
          <w:b/>
          <w:u w:val="single"/>
          <w:lang w:val="en-US"/>
        </w:rPr>
        <w:t xml:space="preserve">financiara ferma </w:t>
      </w:r>
      <w:r w:rsidRPr="002D03D9">
        <w:rPr>
          <w:b/>
          <w:u w:val="single"/>
          <w:lang w:val="en-US"/>
        </w:rPr>
        <w:t>, formată din următoarele 2 (două) secțiuni</w:t>
      </w:r>
      <w:r w:rsidR="001769EA" w:rsidRPr="00E5186D">
        <w:rPr>
          <w:lang w:val="en-US"/>
        </w:rPr>
        <w:t>:</w:t>
      </w:r>
    </w:p>
    <w:p w:rsidR="001769EA" w:rsidRPr="00E5186D" w:rsidRDefault="0054365C" w:rsidP="002D03D9">
      <w:pPr>
        <w:ind w:firstLine="708"/>
        <w:jc w:val="both"/>
        <w:rPr>
          <w:lang w:val="en-US"/>
        </w:rPr>
      </w:pPr>
      <w:r>
        <w:rPr>
          <w:lang w:val="en-US"/>
        </w:rPr>
        <w:t xml:space="preserve">1. </w:t>
      </w:r>
      <w:r w:rsidR="0055378E" w:rsidRPr="002D03D9">
        <w:rPr>
          <w:b/>
          <w:i/>
          <w:lang w:val="en-US"/>
        </w:rPr>
        <w:t xml:space="preserve">Secțiunea I - </w:t>
      </w:r>
      <w:r w:rsidRPr="002D03D9">
        <w:rPr>
          <w:b/>
          <w:i/>
          <w:lang w:val="en-US"/>
        </w:rPr>
        <w:t>S</w:t>
      </w:r>
      <w:r w:rsidR="001769EA" w:rsidRPr="002D03D9">
        <w:rPr>
          <w:b/>
          <w:i/>
          <w:lang w:val="en-US"/>
        </w:rPr>
        <w:t>oluție</w:t>
      </w:r>
      <w:r w:rsidR="00E67EF9" w:rsidRPr="002D03D9">
        <w:rPr>
          <w:b/>
          <w:i/>
          <w:lang w:val="en-US"/>
        </w:rPr>
        <w:t>/oferta</w:t>
      </w:r>
      <w:r w:rsidR="001769EA" w:rsidRPr="002D03D9">
        <w:rPr>
          <w:b/>
          <w:i/>
          <w:lang w:val="en-US"/>
        </w:rPr>
        <w:t xml:space="preserve"> </w:t>
      </w:r>
      <w:r w:rsidR="0053281B" w:rsidRPr="002D03D9">
        <w:rPr>
          <w:b/>
          <w:i/>
          <w:color w:val="auto"/>
          <w:lang w:val="en-US"/>
        </w:rPr>
        <w:t>tehnică</w:t>
      </w:r>
      <w:r w:rsidR="00E67EF9" w:rsidRPr="002D03D9">
        <w:rPr>
          <w:b/>
          <w:i/>
          <w:color w:val="auto"/>
          <w:lang w:val="en-US"/>
        </w:rPr>
        <w:t>,</w:t>
      </w:r>
      <w:r w:rsidR="00E67EF9">
        <w:rPr>
          <w:color w:val="auto"/>
          <w:lang w:val="en-US"/>
        </w:rPr>
        <w:t xml:space="preserve"> care să țină cont de următoarele aspecte</w:t>
      </w:r>
      <w:r w:rsidR="001769EA" w:rsidRPr="00E5186D">
        <w:rPr>
          <w:lang w:val="en-US"/>
        </w:rPr>
        <w:t>:</w:t>
      </w:r>
    </w:p>
    <w:p w:rsidR="001769EA" w:rsidRPr="00E5186D" w:rsidRDefault="001769EA" w:rsidP="002D03D9">
      <w:pPr>
        <w:jc w:val="both"/>
        <w:rPr>
          <w:lang w:val="en-US"/>
        </w:rPr>
      </w:pPr>
      <w:r w:rsidRPr="00E5186D">
        <w:rPr>
          <w:lang w:val="en-US"/>
        </w:rPr>
        <w:t xml:space="preserve">- </w:t>
      </w:r>
      <w:r w:rsidR="00C855A3">
        <w:rPr>
          <w:lang w:val="en-US"/>
        </w:rPr>
        <w:t xml:space="preserve"> detaliile tehnice ale cladirii/spatiilor unde urmeaza a se monta</w:t>
      </w:r>
      <w:r w:rsidR="00E67EF9">
        <w:rPr>
          <w:lang w:val="en-US"/>
        </w:rPr>
        <w:t xml:space="preserve"> </w:t>
      </w:r>
      <w:r w:rsidR="00C855A3">
        <w:rPr>
          <w:lang w:val="en-US"/>
        </w:rPr>
        <w:t>(</w:t>
      </w:r>
      <w:r w:rsidR="00E67EF9">
        <w:rPr>
          <w:lang w:val="en-US"/>
        </w:rPr>
        <w:t xml:space="preserve"> </w:t>
      </w:r>
      <w:r w:rsidR="00C855A3">
        <w:rPr>
          <w:lang w:val="en-US"/>
        </w:rPr>
        <w:t xml:space="preserve">inaltime </w:t>
      </w:r>
      <w:r w:rsidRPr="00E5186D">
        <w:rPr>
          <w:lang w:val="en-US"/>
        </w:rPr>
        <w:t>)</w:t>
      </w:r>
      <w:r w:rsidR="00E67EF9">
        <w:rPr>
          <w:lang w:val="en-US"/>
        </w:rPr>
        <w:t>;</w:t>
      </w:r>
    </w:p>
    <w:p w:rsidR="001769EA" w:rsidRPr="00E5186D" w:rsidRDefault="001769EA" w:rsidP="002D03D9">
      <w:pPr>
        <w:jc w:val="both"/>
        <w:rPr>
          <w:lang w:val="en-US"/>
        </w:rPr>
      </w:pPr>
      <w:r w:rsidRPr="00E5186D">
        <w:rPr>
          <w:lang w:val="en-US"/>
        </w:rPr>
        <w:t>- parametrii tehnici principali (</w:t>
      </w:r>
      <w:r w:rsidR="00C855A3">
        <w:rPr>
          <w:lang w:val="en-US"/>
        </w:rPr>
        <w:t>putere nominala, clasa protectie la umiditate-IP si clasa de rezistenta la impact-IK</w:t>
      </w:r>
      <w:r w:rsidR="00054D5A">
        <w:rPr>
          <w:lang w:val="en-US"/>
        </w:rPr>
        <w:t>, indicele de temperatura a culorii-K</w:t>
      </w:r>
      <w:r w:rsidRPr="00E5186D">
        <w:rPr>
          <w:lang w:val="en-US"/>
        </w:rPr>
        <w:t>);</w:t>
      </w:r>
    </w:p>
    <w:p w:rsidR="001769EA" w:rsidRPr="00E5186D" w:rsidRDefault="001769EA" w:rsidP="002D03D9">
      <w:pPr>
        <w:jc w:val="both"/>
        <w:rPr>
          <w:lang w:val="en-US"/>
        </w:rPr>
      </w:pPr>
      <w:r w:rsidRPr="00E5186D">
        <w:rPr>
          <w:lang w:val="en-US"/>
        </w:rPr>
        <w:t xml:space="preserve">- particularități de instalare și funcționare adaptate </w:t>
      </w:r>
      <w:r w:rsidR="006F0353">
        <w:rPr>
          <w:lang w:val="en-US"/>
        </w:rPr>
        <w:t>la topologia si instalatiile existente</w:t>
      </w:r>
    </w:p>
    <w:p w:rsidR="001769EA" w:rsidRPr="00E5186D" w:rsidRDefault="0054365C" w:rsidP="002D03D9">
      <w:pPr>
        <w:ind w:firstLine="708"/>
        <w:jc w:val="both"/>
        <w:rPr>
          <w:lang w:val="en-US"/>
        </w:rPr>
      </w:pPr>
      <w:r>
        <w:rPr>
          <w:lang w:val="en-US"/>
        </w:rPr>
        <w:t xml:space="preserve">2. </w:t>
      </w:r>
      <w:r w:rsidR="0055378E" w:rsidRPr="002D03D9">
        <w:rPr>
          <w:b/>
          <w:i/>
          <w:lang w:val="en-US"/>
        </w:rPr>
        <w:t xml:space="preserve">Secțiunea II - </w:t>
      </w:r>
      <w:r w:rsidRPr="002D03D9">
        <w:rPr>
          <w:b/>
          <w:i/>
          <w:lang w:val="en-US"/>
        </w:rPr>
        <w:t xml:space="preserve">Oferta financiara </w:t>
      </w:r>
      <w:r w:rsidR="00E67EF9" w:rsidRPr="002D03D9">
        <w:rPr>
          <w:b/>
          <w:i/>
          <w:lang w:val="en-US"/>
        </w:rPr>
        <w:t>fermă</w:t>
      </w:r>
      <w:r w:rsidR="00E67EF9">
        <w:rPr>
          <w:lang w:val="en-US"/>
        </w:rPr>
        <w:t xml:space="preserve">, </w:t>
      </w:r>
      <w:r w:rsidR="001769EA" w:rsidRPr="00E5186D">
        <w:rPr>
          <w:lang w:val="en-US"/>
        </w:rPr>
        <w:t>detaliată care să cuprindă:</w:t>
      </w:r>
    </w:p>
    <w:p w:rsidR="0054365C" w:rsidRPr="00E5186D" w:rsidRDefault="0054365C" w:rsidP="002D03D9">
      <w:pPr>
        <w:jc w:val="both"/>
        <w:rPr>
          <w:lang w:val="en-US"/>
        </w:rPr>
      </w:pPr>
      <w:r>
        <w:rPr>
          <w:lang w:val="en-US"/>
        </w:rPr>
        <w:t>- costul de proiectare, avizare/autorizare daca este cazul;</w:t>
      </w:r>
    </w:p>
    <w:p w:rsidR="001769EA" w:rsidRPr="00E5186D" w:rsidRDefault="001769EA" w:rsidP="002D03D9">
      <w:pPr>
        <w:jc w:val="both"/>
        <w:rPr>
          <w:lang w:val="en-US"/>
        </w:rPr>
      </w:pPr>
      <w:r w:rsidRPr="00E5186D">
        <w:rPr>
          <w:lang w:val="en-US"/>
        </w:rPr>
        <w:t>- costul echipamentelor și accesoriilor necesare;</w:t>
      </w:r>
    </w:p>
    <w:p w:rsidR="001769EA" w:rsidRDefault="001769EA" w:rsidP="002D03D9">
      <w:pPr>
        <w:jc w:val="both"/>
        <w:rPr>
          <w:lang w:val="en-US"/>
        </w:rPr>
      </w:pPr>
      <w:r w:rsidRPr="00E5186D">
        <w:rPr>
          <w:lang w:val="en-US"/>
        </w:rPr>
        <w:t>- costul lucrărilor de montaj și punere în funcțiune;</w:t>
      </w:r>
    </w:p>
    <w:p w:rsidR="0054365C" w:rsidRDefault="001769EA" w:rsidP="002D03D9">
      <w:pPr>
        <w:jc w:val="both"/>
        <w:rPr>
          <w:lang w:val="en-US"/>
        </w:rPr>
      </w:pPr>
      <w:r w:rsidRPr="00E5186D">
        <w:rPr>
          <w:lang w:val="en-US"/>
        </w:rPr>
        <w:t>- costuri de service și mentenanță (dacă există)</w:t>
      </w:r>
    </w:p>
    <w:p w:rsidR="001769EA" w:rsidRPr="00E5186D" w:rsidRDefault="0054365C" w:rsidP="002D03D9">
      <w:pPr>
        <w:jc w:val="both"/>
        <w:rPr>
          <w:lang w:val="en-US"/>
        </w:rPr>
      </w:pPr>
      <w:r>
        <w:rPr>
          <w:lang w:val="en-US"/>
        </w:rPr>
        <w:t>- durata de implementare a proiectului</w:t>
      </w:r>
      <w:r w:rsidR="001769EA" w:rsidRPr="00E5186D">
        <w:rPr>
          <w:lang w:val="en-US"/>
        </w:rPr>
        <w:t>.</w:t>
      </w:r>
    </w:p>
    <w:p w:rsidR="001769EA" w:rsidRPr="00E5186D" w:rsidRDefault="001769EA" w:rsidP="002D03D9">
      <w:pPr>
        <w:ind w:firstLine="708"/>
        <w:jc w:val="both"/>
        <w:rPr>
          <w:lang w:val="en-US"/>
        </w:rPr>
      </w:pPr>
      <w:r w:rsidRPr="00E5186D">
        <w:rPr>
          <w:lang w:val="en-US"/>
        </w:rPr>
        <w:t>Menționăm că solicitarea se referă distinct la:</w:t>
      </w:r>
    </w:p>
    <w:p w:rsidR="001769EA" w:rsidRPr="00E5186D" w:rsidRDefault="001769EA" w:rsidP="002D03D9">
      <w:pPr>
        <w:jc w:val="both"/>
        <w:rPr>
          <w:lang w:val="en-US"/>
        </w:rPr>
      </w:pPr>
      <w:r w:rsidRPr="00E5186D">
        <w:rPr>
          <w:lang w:val="en-US"/>
        </w:rPr>
        <w:t xml:space="preserve">- </w:t>
      </w:r>
      <w:r w:rsidR="00054D5A">
        <w:rPr>
          <w:lang w:val="en-US"/>
        </w:rPr>
        <w:t>Hala Marketing (spații de birouri, boxe refrigerare, boxe congelare, holuri, spatii comune si rampe exterioare</w:t>
      </w:r>
      <w:r w:rsidRPr="00E5186D">
        <w:rPr>
          <w:lang w:val="en-US"/>
        </w:rPr>
        <w:t>)</w:t>
      </w:r>
      <w:r w:rsidR="00E67EF9">
        <w:rPr>
          <w:lang w:val="en-US"/>
        </w:rPr>
        <w:t>, care va fi pus la dispoziția ofertanților, la solicitarea acestora, la numărul de telefon și/sau adresa de email, mai jos menționate</w:t>
      </w:r>
      <w:r w:rsidRPr="00E5186D">
        <w:rPr>
          <w:lang w:val="en-US"/>
        </w:rPr>
        <w:t>.</w:t>
      </w:r>
    </w:p>
    <w:p w:rsidR="001769EA" w:rsidRPr="00E5186D" w:rsidRDefault="001769EA" w:rsidP="002D03D9">
      <w:pPr>
        <w:ind w:firstLine="708"/>
        <w:jc w:val="both"/>
        <w:rPr>
          <w:lang w:val="en-US"/>
        </w:rPr>
      </w:pPr>
      <w:r w:rsidRPr="00E5186D">
        <w:rPr>
          <w:lang w:val="en-US"/>
        </w:rPr>
        <w:t>Vă rugăm să aveți în vedere obiectivele noastre privind:</w:t>
      </w:r>
    </w:p>
    <w:p w:rsidR="001769EA" w:rsidRPr="00E5186D" w:rsidRDefault="001769EA" w:rsidP="002D03D9">
      <w:pPr>
        <w:jc w:val="both"/>
        <w:rPr>
          <w:lang w:val="en-US"/>
        </w:rPr>
      </w:pPr>
      <w:r w:rsidRPr="00E5186D">
        <w:rPr>
          <w:lang w:val="en-US"/>
        </w:rPr>
        <w:t>- creșterea eficienței energetice;</w:t>
      </w:r>
    </w:p>
    <w:p w:rsidR="001769EA" w:rsidRPr="00E5186D" w:rsidRDefault="001769EA" w:rsidP="002D03D9">
      <w:pPr>
        <w:jc w:val="both"/>
        <w:rPr>
          <w:lang w:val="en-US"/>
        </w:rPr>
      </w:pPr>
      <w:r w:rsidRPr="00E5186D">
        <w:rPr>
          <w:lang w:val="en-US"/>
        </w:rPr>
        <w:t>- reducerea costurilor operaționale;</w:t>
      </w:r>
    </w:p>
    <w:p w:rsidR="001769EA" w:rsidRDefault="001769EA" w:rsidP="002D03D9">
      <w:pPr>
        <w:jc w:val="both"/>
        <w:rPr>
          <w:lang w:val="en-US"/>
        </w:rPr>
      </w:pPr>
      <w:r w:rsidRPr="00E5186D">
        <w:rPr>
          <w:lang w:val="en-US"/>
        </w:rPr>
        <w:t xml:space="preserve">- utilizarea de soluții sustenabile, </w:t>
      </w:r>
      <w:r w:rsidR="00054D5A">
        <w:rPr>
          <w:lang w:val="en-US"/>
        </w:rPr>
        <w:t>adaptate la conditiile de utilizare in regim industrial</w:t>
      </w:r>
      <w:r w:rsidRPr="00E5186D">
        <w:rPr>
          <w:lang w:val="en-US"/>
        </w:rPr>
        <w:t>.</w:t>
      </w:r>
    </w:p>
    <w:p w:rsidR="0055378E" w:rsidRPr="00E5186D" w:rsidRDefault="002D03D9" w:rsidP="002D03D9">
      <w:pPr>
        <w:jc w:val="both"/>
        <w:rPr>
          <w:lang w:val="en-US"/>
        </w:rPr>
      </w:pPr>
      <w:r>
        <w:rPr>
          <w:lang w:val="en-US"/>
        </w:rPr>
        <w:tab/>
        <w:t>Pe lângă cele 2 secțiuni mai sus menționate, oferta trebuie să includă și documentele minime necesare, precizate mai jos.</w:t>
      </w:r>
    </w:p>
    <w:p w:rsidR="00E67EF9" w:rsidRPr="002D03D9" w:rsidRDefault="0055378E" w:rsidP="002D03D9">
      <w:pPr>
        <w:ind w:firstLine="708"/>
        <w:jc w:val="both"/>
        <w:rPr>
          <w:b/>
          <w:u w:val="single"/>
          <w:lang w:val="en-US"/>
        </w:rPr>
      </w:pPr>
      <w:r w:rsidRPr="002D03D9">
        <w:rPr>
          <w:b/>
          <w:u w:val="single"/>
          <w:lang w:val="en-US"/>
        </w:rPr>
        <w:t xml:space="preserve">II. </w:t>
      </w:r>
      <w:r w:rsidR="00A83547" w:rsidRPr="002D03D9">
        <w:rPr>
          <w:b/>
          <w:u w:val="single"/>
          <w:lang w:val="en-US"/>
        </w:rPr>
        <w:t>La întocmirea ofertei trebuie să se țină cont de următoarele aspecte</w:t>
      </w:r>
      <w:r w:rsidR="00E67EF9" w:rsidRPr="002D03D9">
        <w:rPr>
          <w:b/>
          <w:u w:val="single"/>
          <w:lang w:val="en-US"/>
        </w:rPr>
        <w:t>:</w:t>
      </w:r>
    </w:p>
    <w:p w:rsidR="00BC18D2" w:rsidRDefault="00E67EF9" w:rsidP="002D03D9">
      <w:pPr>
        <w:ind w:firstLine="708"/>
        <w:jc w:val="both"/>
        <w:rPr>
          <w:lang w:val="en-US"/>
        </w:rPr>
      </w:pPr>
      <w:r>
        <w:rPr>
          <w:lang w:val="en-US"/>
        </w:rPr>
        <w:t>1. În prezent,</w:t>
      </w:r>
      <w:r w:rsidR="00C46D91">
        <w:rPr>
          <w:lang w:val="en-US"/>
        </w:rPr>
        <w:t xml:space="preserve"> </w:t>
      </w:r>
      <w:r w:rsidR="006F0353">
        <w:rPr>
          <w:lang w:val="en-US"/>
        </w:rPr>
        <w:t xml:space="preserve"> </w:t>
      </w:r>
      <w:r w:rsidR="00D74F09">
        <w:rPr>
          <w:lang w:val="en-US"/>
        </w:rPr>
        <w:t>spațiile din Hala de marketing sunt dotate cu următoarele tipuri de corpuri de iluminat</w:t>
      </w:r>
      <w:r w:rsidR="006F0353">
        <w:rPr>
          <w:lang w:val="en-US"/>
        </w:rPr>
        <w:t>:</w:t>
      </w:r>
    </w:p>
    <w:p w:rsidR="00A730D0" w:rsidRPr="002D03D9" w:rsidRDefault="00A730D0" w:rsidP="002D03D9">
      <w:pPr>
        <w:jc w:val="both"/>
        <w:rPr>
          <w:lang w:val="en-US"/>
        </w:rPr>
      </w:pPr>
      <w:r w:rsidRPr="002D03D9">
        <w:rPr>
          <w:lang w:val="en-US"/>
        </w:rPr>
        <w:lastRenderedPageBreak/>
        <w:t xml:space="preserve">- </w:t>
      </w:r>
      <w:r w:rsidR="007B0F5E" w:rsidRPr="002D03D9">
        <w:rPr>
          <w:lang w:val="en-US"/>
        </w:rPr>
        <w:t>Holuri, spatii comune cu inaltimi de 4.8m</w:t>
      </w:r>
      <w:r w:rsidR="00FF1A15" w:rsidRPr="002D03D9">
        <w:rPr>
          <w:lang w:val="en-US"/>
        </w:rPr>
        <w:t xml:space="preserve"> si echipate la data anuntului cu corpuri iluminat CF256 (56w)</w:t>
      </w:r>
      <w:r w:rsidRPr="002D03D9">
        <w:rPr>
          <w:lang w:val="en-US"/>
        </w:rPr>
        <w:t>;</w:t>
      </w:r>
    </w:p>
    <w:p w:rsidR="00FF1A15" w:rsidRPr="002D03D9" w:rsidRDefault="00FF1A15" w:rsidP="002D03D9">
      <w:pPr>
        <w:jc w:val="both"/>
        <w:rPr>
          <w:lang w:val="en-US"/>
        </w:rPr>
      </w:pPr>
      <w:r w:rsidRPr="002D03D9">
        <w:rPr>
          <w:lang w:val="en-US"/>
        </w:rPr>
        <w:t>- Rampe exterioare cu inaltimi de 4.8m si echipate la data anuntului cu corpuri iluminat CFED(IP54)256 (56w)</w:t>
      </w:r>
    </w:p>
    <w:p w:rsidR="006F0353" w:rsidRPr="002D03D9" w:rsidRDefault="006F0353" w:rsidP="002D03D9">
      <w:pPr>
        <w:jc w:val="both"/>
        <w:rPr>
          <w:lang w:val="en-US"/>
        </w:rPr>
      </w:pPr>
      <w:r w:rsidRPr="002D03D9">
        <w:rPr>
          <w:lang w:val="en-US"/>
        </w:rPr>
        <w:t xml:space="preserve">- </w:t>
      </w:r>
      <w:r w:rsidR="007B0F5E" w:rsidRPr="002D03D9">
        <w:rPr>
          <w:lang w:val="en-US"/>
        </w:rPr>
        <w:t xml:space="preserve">spatii de refrigerare </w:t>
      </w:r>
      <w:r w:rsidR="00E87482" w:rsidRPr="002D03D9">
        <w:rPr>
          <w:lang w:val="en-US"/>
        </w:rPr>
        <w:t>cu inaltimi de 3m, temperaturi de 0-4 grade C si umiditate 65-85%</w:t>
      </w:r>
      <w:r w:rsidR="00FF1A15" w:rsidRPr="002D03D9">
        <w:rPr>
          <w:lang w:val="en-US"/>
        </w:rPr>
        <w:t xml:space="preserve"> si echipate la data anuntului cu corpuri iluminat 3X CFE236 (36w)</w:t>
      </w:r>
      <w:r w:rsidR="003D4F56" w:rsidRPr="002D03D9">
        <w:rPr>
          <w:lang w:val="en-US"/>
        </w:rPr>
        <w:t>;</w:t>
      </w:r>
    </w:p>
    <w:p w:rsidR="003D4F56" w:rsidRPr="002D03D9" w:rsidRDefault="00E87482" w:rsidP="002D03D9">
      <w:pPr>
        <w:jc w:val="both"/>
        <w:rPr>
          <w:lang w:val="en-US"/>
        </w:rPr>
      </w:pPr>
      <w:r w:rsidRPr="002D03D9">
        <w:rPr>
          <w:lang w:val="en-US"/>
        </w:rPr>
        <w:t xml:space="preserve">- spatii de congelare cu inaltimi de </w:t>
      </w:r>
      <w:r w:rsidR="009A5902" w:rsidRPr="002D03D9">
        <w:rPr>
          <w:lang w:val="en-US"/>
        </w:rPr>
        <w:t>5.9</w:t>
      </w:r>
      <w:r w:rsidR="00584C24" w:rsidRPr="002D03D9">
        <w:rPr>
          <w:lang w:val="en-US"/>
        </w:rPr>
        <w:t>m, temperaturi de -20 grade C</w:t>
      </w:r>
      <w:r w:rsidR="00FF1A15" w:rsidRPr="002D03D9">
        <w:rPr>
          <w:lang w:val="en-US"/>
        </w:rPr>
        <w:t xml:space="preserve"> si echipate la data anuntului cu corpuri iluminat 6X CFEF236 (36w)</w:t>
      </w:r>
      <w:r w:rsidR="00584C24" w:rsidRPr="002D03D9">
        <w:rPr>
          <w:lang w:val="en-US"/>
        </w:rPr>
        <w:t xml:space="preserve"> </w:t>
      </w:r>
      <w:r w:rsidR="003D4F56" w:rsidRPr="002D03D9">
        <w:rPr>
          <w:lang w:val="en-US"/>
        </w:rPr>
        <w:t>;</w:t>
      </w:r>
    </w:p>
    <w:p w:rsidR="00D74F09" w:rsidRDefault="00584C24" w:rsidP="002D03D9">
      <w:pPr>
        <w:jc w:val="both"/>
        <w:rPr>
          <w:lang w:val="en-US"/>
        </w:rPr>
      </w:pPr>
      <w:r w:rsidRPr="002D03D9">
        <w:rPr>
          <w:lang w:val="en-US"/>
        </w:rPr>
        <w:t>- spatii de birou cu inaltimi de 3m si ec</w:t>
      </w:r>
      <w:r w:rsidR="00FF1A15" w:rsidRPr="002D03D9">
        <w:rPr>
          <w:lang w:val="en-US"/>
        </w:rPr>
        <w:t>hipate la data anuntului cu corpuri iluminat 2X CF418 (18w)</w:t>
      </w:r>
      <w:r w:rsidR="002D03D9">
        <w:rPr>
          <w:lang w:val="en-US"/>
        </w:rPr>
        <w:t>.</w:t>
      </w:r>
    </w:p>
    <w:p w:rsidR="003D4F56" w:rsidRPr="00A83547" w:rsidRDefault="00D74F09" w:rsidP="003075FF">
      <w:pPr>
        <w:jc w:val="both"/>
        <w:rPr>
          <w:u w:val="single"/>
          <w:lang w:val="en-US"/>
        </w:rPr>
      </w:pPr>
      <w:r w:rsidRPr="00A83547">
        <w:rPr>
          <w:u w:val="single"/>
          <w:lang w:val="en-US"/>
        </w:rPr>
        <w:t>În oferta tehnică care se dorește a fi întocmită în baza prezentei cereri de ofertă, se solicită prevederea unor corpuri de iluminat cu caracteristici superioare celor mai sus menționate.</w:t>
      </w:r>
    </w:p>
    <w:p w:rsidR="00A63392" w:rsidRDefault="003075FF" w:rsidP="003075FF">
      <w:pPr>
        <w:ind w:firstLine="708"/>
        <w:jc w:val="both"/>
        <w:rPr>
          <w:lang w:val="en-US"/>
        </w:rPr>
      </w:pPr>
      <w:r>
        <w:rPr>
          <w:lang w:val="en-US"/>
        </w:rPr>
        <w:t>2. S</w:t>
      </w:r>
      <w:r w:rsidR="00A63392">
        <w:rPr>
          <w:lang w:val="en-US"/>
        </w:rPr>
        <w:t xml:space="preserve">patiile in care o sa fie montate corpurile de iluminat sunt realizate din panouri izolante tip sandwich, fapt pentru care se doreste ca sistemul de fixare pe tavan sau pe perete sa fie adaptat la acest tip de constructie si in urma montajului </w:t>
      </w:r>
      <w:r w:rsidR="00CC3B22">
        <w:rPr>
          <w:lang w:val="en-US"/>
        </w:rPr>
        <w:t>sa nu apara punti termice</w:t>
      </w:r>
      <w:r w:rsidR="00A83547">
        <w:rPr>
          <w:lang w:val="en-US"/>
        </w:rPr>
        <w:t xml:space="preserve"> </w:t>
      </w:r>
      <w:r w:rsidR="00CC3B22">
        <w:rPr>
          <w:lang w:val="en-US"/>
        </w:rPr>
        <w:t>(zone in care eficienta energetica a spatiului sa fie afectata);</w:t>
      </w:r>
    </w:p>
    <w:p w:rsidR="00CC3B22" w:rsidRDefault="003075FF" w:rsidP="003075FF">
      <w:pPr>
        <w:ind w:firstLine="708"/>
        <w:jc w:val="both"/>
        <w:rPr>
          <w:lang w:val="en-US"/>
        </w:rPr>
      </w:pPr>
      <w:r>
        <w:rPr>
          <w:lang w:val="en-US"/>
        </w:rPr>
        <w:t>3. S</w:t>
      </w:r>
      <w:r w:rsidR="00CC3B22">
        <w:rPr>
          <w:lang w:val="en-US"/>
        </w:rPr>
        <w:t xml:space="preserve">patiile </w:t>
      </w:r>
      <w:r w:rsidR="00BB2F28">
        <w:rPr>
          <w:lang w:val="en-US"/>
        </w:rPr>
        <w:t xml:space="preserve">de refrigerare/congelare </w:t>
      </w:r>
      <w:r w:rsidR="00CC3B22">
        <w:rPr>
          <w:lang w:val="en-US"/>
        </w:rPr>
        <w:t xml:space="preserve">in care o sa fie montate corpurile de iluminat sunt deservite de echipamente de ridicat si manevrat marfuri la inaltime, se doreste ca pozitionarea si in special gabaritul corpurilor noi sa nu fie mai mare fata de </w:t>
      </w:r>
      <w:r w:rsidR="004D6885">
        <w:rPr>
          <w:lang w:val="en-US"/>
        </w:rPr>
        <w:t>cel al corpurilor existente pentru a evita agatarea accidentala a acestora in timpul operatiunilor de manevrare a marfurilor.</w:t>
      </w:r>
      <w:r w:rsidR="00CC3B22">
        <w:rPr>
          <w:lang w:val="en-US"/>
        </w:rPr>
        <w:t xml:space="preserve"> </w:t>
      </w:r>
    </w:p>
    <w:p w:rsidR="004D6885" w:rsidRDefault="003075FF" w:rsidP="003075FF">
      <w:pPr>
        <w:ind w:firstLine="708"/>
        <w:jc w:val="both"/>
        <w:rPr>
          <w:lang w:val="en-US"/>
        </w:rPr>
      </w:pPr>
      <w:r>
        <w:rPr>
          <w:lang w:val="en-US"/>
        </w:rPr>
        <w:t>4. D</w:t>
      </w:r>
      <w:r w:rsidR="004D6885">
        <w:rPr>
          <w:lang w:val="en-US"/>
        </w:rPr>
        <w:t>at fiind rolul spatiilor si natura produselor depozitate in aceste spatii, atat corpurile de iluminat</w:t>
      </w:r>
      <w:r w:rsidR="00A83547">
        <w:rPr>
          <w:lang w:val="en-US"/>
        </w:rPr>
        <w:t>,</w:t>
      </w:r>
      <w:r w:rsidR="004D6885">
        <w:rPr>
          <w:lang w:val="en-US"/>
        </w:rPr>
        <w:t xml:space="preserve"> cat si elementele de fixare ale acestora</w:t>
      </w:r>
      <w:r w:rsidR="00A83547">
        <w:rPr>
          <w:lang w:val="en-US"/>
        </w:rPr>
        <w:t>,</w:t>
      </w:r>
      <w:r w:rsidR="004D6885">
        <w:rPr>
          <w:lang w:val="en-US"/>
        </w:rPr>
        <w:t xml:space="preserve"> trebuie sa fie </w:t>
      </w:r>
      <w:r w:rsidR="00BB2F28">
        <w:rPr>
          <w:lang w:val="en-US"/>
        </w:rPr>
        <w:t xml:space="preserve">confectionate </w:t>
      </w:r>
      <w:r w:rsidR="004D6885">
        <w:rPr>
          <w:lang w:val="en-US"/>
        </w:rPr>
        <w:t xml:space="preserve">din materiale cu rezistenta ridicata la fluctuatii de temperatura </w:t>
      </w:r>
      <w:r w:rsidR="004B5368">
        <w:rPr>
          <w:lang w:val="en-US"/>
        </w:rPr>
        <w:t>si umiditate</w:t>
      </w:r>
      <w:r w:rsidR="00A83547">
        <w:rPr>
          <w:lang w:val="en-US"/>
        </w:rPr>
        <w:t xml:space="preserve"> </w:t>
      </w:r>
      <w:r w:rsidR="00BB2F28">
        <w:rPr>
          <w:lang w:val="en-US"/>
        </w:rPr>
        <w:t>(inox, aluminiu, policarbonat, etc.) - min IP65</w:t>
      </w:r>
      <w:r w:rsidR="00A83547">
        <w:rPr>
          <w:lang w:val="en-US"/>
        </w:rPr>
        <w:t>;</w:t>
      </w:r>
    </w:p>
    <w:p w:rsidR="00BB2F28" w:rsidRDefault="00A83547" w:rsidP="00A83547">
      <w:pPr>
        <w:ind w:firstLine="708"/>
        <w:jc w:val="both"/>
        <w:rPr>
          <w:lang w:val="en-US"/>
        </w:rPr>
      </w:pPr>
      <w:r>
        <w:rPr>
          <w:lang w:val="en-US"/>
        </w:rPr>
        <w:t>5. Î</w:t>
      </w:r>
      <w:r w:rsidR="00BB2F28">
        <w:rPr>
          <w:lang w:val="en-US"/>
        </w:rPr>
        <w:t xml:space="preserve">ntrerupatoare/comutatoare </w:t>
      </w:r>
      <w:r w:rsidR="0055378E">
        <w:rPr>
          <w:lang w:val="en-US"/>
        </w:rPr>
        <w:t xml:space="preserve">din ofertă trebuie să fie </w:t>
      </w:r>
      <w:r w:rsidR="00BB2F28">
        <w:rPr>
          <w:lang w:val="en-US"/>
        </w:rPr>
        <w:t>de tip PT cu rezistenta ridicata la fluctuatii de temperatura, umiditate si rezistenta la impact(min. IK08)</w:t>
      </w:r>
    </w:p>
    <w:p w:rsidR="00BB2F28" w:rsidRDefault="0055378E" w:rsidP="0055378E">
      <w:pPr>
        <w:ind w:firstLine="708"/>
        <w:jc w:val="both"/>
        <w:rPr>
          <w:lang w:val="en-US"/>
        </w:rPr>
      </w:pPr>
      <w:r>
        <w:rPr>
          <w:lang w:val="en-US"/>
        </w:rPr>
        <w:t>6. C</w:t>
      </w:r>
      <w:r w:rsidR="00BB2F28">
        <w:rPr>
          <w:lang w:val="en-US"/>
        </w:rPr>
        <w:t>onform autorizatiei ISU si scenariului de securitate la incendiu</w:t>
      </w:r>
      <w:r>
        <w:rPr>
          <w:lang w:val="en-US"/>
        </w:rPr>
        <w:t>,</w:t>
      </w:r>
      <w:r w:rsidR="00BB2F28">
        <w:rPr>
          <w:lang w:val="en-US"/>
        </w:rPr>
        <w:t xml:space="preserve"> cladirea</w:t>
      </w:r>
      <w:r w:rsidR="00196AEB">
        <w:rPr>
          <w:lang w:val="en-US"/>
        </w:rPr>
        <w:t xml:space="preserve"> </w:t>
      </w:r>
      <w:r>
        <w:rPr>
          <w:lang w:val="en-US"/>
        </w:rPr>
        <w:t xml:space="preserve">(hala de marketing) </w:t>
      </w:r>
      <w:r w:rsidR="00196AEB">
        <w:rPr>
          <w:lang w:val="en-US"/>
        </w:rPr>
        <w:t>e dotata cu lumini antipanica</w:t>
      </w:r>
      <w:r w:rsidR="00F04142">
        <w:rPr>
          <w:lang w:val="en-US"/>
        </w:rPr>
        <w:t xml:space="preserve"> si </w:t>
      </w:r>
      <w:r w:rsidR="00196AEB">
        <w:rPr>
          <w:lang w:val="en-US"/>
        </w:rPr>
        <w:t>pentru situatii de urgenta</w:t>
      </w:r>
      <w:r>
        <w:rPr>
          <w:lang w:val="en-US"/>
        </w:rPr>
        <w:t xml:space="preserve">. </w:t>
      </w:r>
      <w:r w:rsidRPr="0055378E">
        <w:rPr>
          <w:b/>
          <w:lang w:val="en-US"/>
        </w:rPr>
        <w:t>Este obligatoriu</w:t>
      </w:r>
      <w:r w:rsidR="00196AEB">
        <w:rPr>
          <w:lang w:val="en-US"/>
        </w:rPr>
        <w:t xml:space="preserve"> ca </w:t>
      </w:r>
      <w:r>
        <w:rPr>
          <w:lang w:val="en-US"/>
        </w:rPr>
        <w:t>oferta tehnică să fie conformă cu autorizația ISU și scenariul de Securitate la incendiu aferente Halei de marketing.</w:t>
      </w:r>
    </w:p>
    <w:p w:rsidR="00A603A7" w:rsidRDefault="001245C1" w:rsidP="00A603A7">
      <w:pPr>
        <w:ind w:firstLine="708"/>
        <w:jc w:val="both"/>
        <w:rPr>
          <w:lang w:val="en-US"/>
        </w:rPr>
      </w:pPr>
      <w:r>
        <w:rPr>
          <w:lang w:val="en-US"/>
        </w:rPr>
        <w:t>7. La exterior se doresta ca ilu</w:t>
      </w:r>
      <w:r w:rsidR="00A603A7">
        <w:rPr>
          <w:lang w:val="en-US"/>
        </w:rPr>
        <w:t>minatul celor 4 rampe</w:t>
      </w:r>
      <w:r>
        <w:rPr>
          <w:lang w:val="en-US"/>
        </w:rPr>
        <w:t xml:space="preserve"> sa </w:t>
      </w:r>
      <w:r w:rsidR="00A603A7">
        <w:rPr>
          <w:lang w:val="en-US"/>
        </w:rPr>
        <w:t xml:space="preserve">sa fie comandat centralizat, fiecare rampa trebuie sa poata sa functioneze in regim </w:t>
      </w:r>
      <w:r w:rsidR="00333A49">
        <w:rPr>
          <w:lang w:val="en-US"/>
        </w:rPr>
        <w:t>manual/</w:t>
      </w:r>
      <w:r w:rsidR="00A603A7">
        <w:rPr>
          <w:lang w:val="en-US"/>
        </w:rPr>
        <w:t xml:space="preserve">automat </w:t>
      </w:r>
      <w:r w:rsidR="00F44BF3">
        <w:rPr>
          <w:lang w:val="en-US"/>
        </w:rPr>
        <w:t xml:space="preserve">atat pe baza de senzori de miscare </w:t>
      </w:r>
      <w:r w:rsidR="00951F92">
        <w:rPr>
          <w:lang w:val="en-US"/>
        </w:rPr>
        <w:t>(minim 2 /rampa care sa acopere accesul in boxe si zonele adiacente</w:t>
      </w:r>
      <w:bookmarkStart w:id="0" w:name="_GoBack"/>
      <w:bookmarkEnd w:id="0"/>
      <w:r w:rsidR="00951F92">
        <w:rPr>
          <w:lang w:val="en-US"/>
        </w:rPr>
        <w:t>)</w:t>
      </w:r>
      <w:r w:rsidR="00F44BF3">
        <w:rPr>
          <w:lang w:val="en-US"/>
        </w:rPr>
        <w:t>cat si</w:t>
      </w:r>
      <w:r w:rsidR="00333A49">
        <w:rPr>
          <w:lang w:val="en-US"/>
        </w:rPr>
        <w:t xml:space="preserve"> pe baza de senzori noapte/zi(crepuscular). Tabloul de comanda se va monta </w:t>
      </w:r>
      <w:r w:rsidR="004902AB">
        <w:rPr>
          <w:lang w:val="en-US"/>
        </w:rPr>
        <w:t>in vecinatatea comutatoarelor deja existente care deservesc luminile interioare(zona acces NE, in vecinatatea atelierului electrician).</w:t>
      </w:r>
    </w:p>
    <w:p w:rsidR="0055378E" w:rsidRDefault="004902AB" w:rsidP="0055378E">
      <w:pPr>
        <w:ind w:firstLine="708"/>
        <w:jc w:val="both"/>
        <w:rPr>
          <w:lang w:val="en-US"/>
        </w:rPr>
      </w:pPr>
      <w:r>
        <w:rPr>
          <w:lang w:val="en-US"/>
        </w:rPr>
        <w:t>8</w:t>
      </w:r>
      <w:r w:rsidR="0055378E">
        <w:rPr>
          <w:lang w:val="en-US"/>
        </w:rPr>
        <w:t xml:space="preserve">. La întocmirea ofertei tehnice, trebuie  </w:t>
      </w:r>
      <w:r w:rsidR="0055378E" w:rsidRPr="00E5186D">
        <w:rPr>
          <w:lang w:val="en-US"/>
        </w:rPr>
        <w:t xml:space="preserve">sa </w:t>
      </w:r>
      <w:r w:rsidR="0055378E">
        <w:rPr>
          <w:lang w:val="en-US"/>
        </w:rPr>
        <w:t xml:space="preserve">se </w:t>
      </w:r>
      <w:r w:rsidR="0055378E" w:rsidRPr="00E5186D">
        <w:rPr>
          <w:lang w:val="en-US"/>
        </w:rPr>
        <w:t xml:space="preserve">tineti cont </w:t>
      </w:r>
      <w:r w:rsidR="0055378E">
        <w:rPr>
          <w:lang w:val="en-US"/>
        </w:rPr>
        <w:t xml:space="preserve">de conditiile ambientale in care o sa functioneze corpurile de iluminat, astfel incat acestea sa fie concepute sa functioneze la temperaturi de -20 grade celsius, umiditate de 85-90%, indicele K (color </w:t>
      </w:r>
      <w:r w:rsidR="0055378E">
        <w:rPr>
          <w:lang w:val="en-US"/>
        </w:rPr>
        <w:lastRenderedPageBreak/>
        <w:t xml:space="preserve">temperature) sa fie 4000-4500K, cicluri inchis/deschis minim 45000, ore functionare minim 45000, eficienta energetica minim 100lm/W </w:t>
      </w:r>
      <w:r w:rsidR="0055378E" w:rsidRPr="00E5186D">
        <w:rPr>
          <w:lang w:val="en-US"/>
        </w:rPr>
        <w:t xml:space="preserve">. </w:t>
      </w:r>
    </w:p>
    <w:p w:rsidR="004834C6" w:rsidRPr="00E5186D" w:rsidRDefault="004834C6" w:rsidP="0055378E">
      <w:pPr>
        <w:ind w:firstLine="708"/>
        <w:jc w:val="both"/>
        <w:rPr>
          <w:lang w:val="en-US"/>
        </w:rPr>
      </w:pPr>
      <w:r>
        <w:rPr>
          <w:lang w:val="en-US"/>
        </w:rPr>
        <w:t>9. la finalizarea lucrarilor si predarea instalatiilor se va preda atat planul detaliu cat si schema monofilara inclusiv in format editabil(dwg).</w:t>
      </w:r>
    </w:p>
    <w:p w:rsidR="00A730D0" w:rsidRPr="00E5186D" w:rsidRDefault="00A730D0" w:rsidP="001769EA">
      <w:pPr>
        <w:rPr>
          <w:lang w:val="en-US"/>
        </w:rPr>
      </w:pPr>
    </w:p>
    <w:p w:rsidR="00BC18D2" w:rsidRPr="002D03D9" w:rsidRDefault="0055378E" w:rsidP="0055378E">
      <w:pPr>
        <w:ind w:firstLine="708"/>
        <w:rPr>
          <w:b/>
          <w:u w:val="single"/>
          <w:lang w:val="en-US"/>
        </w:rPr>
      </w:pPr>
      <w:r w:rsidRPr="002D03D9">
        <w:rPr>
          <w:b/>
          <w:u w:val="single"/>
          <w:lang w:val="en-US"/>
        </w:rPr>
        <w:t xml:space="preserve">III. </w:t>
      </w:r>
      <w:r w:rsidR="00BC18D2" w:rsidRPr="002D03D9">
        <w:rPr>
          <w:b/>
          <w:u w:val="single"/>
          <w:lang w:val="en-US"/>
        </w:rPr>
        <w:t>Conditii de participare:</w:t>
      </w:r>
    </w:p>
    <w:p w:rsidR="0055378E" w:rsidRPr="0055378E" w:rsidRDefault="0055378E" w:rsidP="0055378E">
      <w:pPr>
        <w:ind w:firstLine="360"/>
        <w:rPr>
          <w:lang w:val="en-US"/>
        </w:rPr>
      </w:pPr>
      <w:r w:rsidRPr="0055378E">
        <w:rPr>
          <w:lang w:val="en-US"/>
        </w:rPr>
        <w:t>Ofertantul trebuie să facă dovada îndeplinirii cumulative a  următoarele condiții:</w:t>
      </w:r>
    </w:p>
    <w:p w:rsidR="00BC18D2" w:rsidRPr="00E5186D" w:rsidRDefault="00BC18D2" w:rsidP="00684554">
      <w:pPr>
        <w:pStyle w:val="ListParagraph"/>
        <w:numPr>
          <w:ilvl w:val="0"/>
          <w:numId w:val="11"/>
        </w:numPr>
        <w:rPr>
          <w:rFonts w:ascii="Lato" w:hAnsi="Lato"/>
          <w:lang w:val="en-US"/>
        </w:rPr>
      </w:pPr>
      <w:r w:rsidRPr="00E5186D">
        <w:rPr>
          <w:rFonts w:ascii="Lato" w:hAnsi="Lato"/>
          <w:lang w:val="en-US"/>
        </w:rPr>
        <w:t>Operator economic autorizat</w:t>
      </w:r>
      <w:r w:rsidR="0055378E">
        <w:rPr>
          <w:rFonts w:ascii="Lato" w:hAnsi="Lato"/>
          <w:lang w:val="en-US"/>
        </w:rPr>
        <w:t xml:space="preserve"> ANRE</w:t>
      </w:r>
      <w:r w:rsidRPr="00E5186D">
        <w:rPr>
          <w:rFonts w:ascii="Lato" w:hAnsi="Lato"/>
          <w:lang w:val="en-US"/>
        </w:rPr>
        <w:t>;</w:t>
      </w:r>
    </w:p>
    <w:p w:rsidR="00BC18D2" w:rsidRDefault="00BC18D2" w:rsidP="00684554">
      <w:pPr>
        <w:pStyle w:val="ListParagraph"/>
        <w:numPr>
          <w:ilvl w:val="0"/>
          <w:numId w:val="11"/>
        </w:numPr>
        <w:rPr>
          <w:rFonts w:ascii="Lato" w:hAnsi="Lato"/>
          <w:lang w:val="en-US"/>
        </w:rPr>
      </w:pPr>
      <w:r w:rsidRPr="00E5186D">
        <w:rPr>
          <w:rFonts w:ascii="Lato" w:hAnsi="Lato"/>
          <w:lang w:val="en-US"/>
        </w:rPr>
        <w:t>Experienţă dovedită în lucrări similare;</w:t>
      </w:r>
    </w:p>
    <w:p w:rsidR="000362F3" w:rsidRPr="004902AB" w:rsidRDefault="000362F3" w:rsidP="00684554">
      <w:pPr>
        <w:pStyle w:val="ListParagraph"/>
        <w:numPr>
          <w:ilvl w:val="0"/>
          <w:numId w:val="11"/>
        </w:numPr>
        <w:rPr>
          <w:rFonts w:ascii="Lato" w:hAnsi="Lato"/>
          <w:color w:val="auto"/>
          <w:lang w:val="en-US"/>
        </w:rPr>
      </w:pPr>
      <w:r w:rsidRPr="004902AB">
        <w:rPr>
          <w:rFonts w:ascii="Lato" w:hAnsi="Lato"/>
          <w:color w:val="auto"/>
          <w:lang w:val="en-US"/>
        </w:rPr>
        <w:t>Operatorul dispune de echipamente de ridicare si lucru la inaltime autorizate ISCIR operate de personal calificat;</w:t>
      </w:r>
    </w:p>
    <w:p w:rsidR="00BC18D2" w:rsidRPr="00E5186D" w:rsidRDefault="00BC18D2" w:rsidP="00684554">
      <w:pPr>
        <w:pStyle w:val="ListParagraph"/>
        <w:numPr>
          <w:ilvl w:val="0"/>
          <w:numId w:val="11"/>
        </w:numPr>
        <w:rPr>
          <w:rFonts w:ascii="Lato" w:hAnsi="Lato"/>
          <w:lang w:val="en-US"/>
        </w:rPr>
      </w:pPr>
      <w:r w:rsidRPr="00E5186D">
        <w:rPr>
          <w:rFonts w:ascii="Lato" w:hAnsi="Lato"/>
          <w:lang w:val="en-US"/>
        </w:rPr>
        <w:t>Ofertă completă care să cuprindă: cost echipamente, cost man</w:t>
      </w:r>
      <w:r w:rsidR="00684554" w:rsidRPr="00E5186D">
        <w:rPr>
          <w:rFonts w:ascii="Lato" w:hAnsi="Lato"/>
          <w:lang w:val="en-US"/>
        </w:rPr>
        <w:t>opera</w:t>
      </w:r>
      <w:r w:rsidRPr="00E5186D">
        <w:rPr>
          <w:rFonts w:ascii="Lato" w:hAnsi="Lato"/>
          <w:lang w:val="en-US"/>
        </w:rPr>
        <w:t>, termen de execuţie</w:t>
      </w:r>
      <w:r w:rsidR="00684554" w:rsidRPr="00E5186D">
        <w:rPr>
          <w:rFonts w:ascii="Lato" w:hAnsi="Lato"/>
          <w:lang w:val="en-US"/>
        </w:rPr>
        <w:t>, termen de garantie(echipamente/lucrare)</w:t>
      </w:r>
      <w:r w:rsidR="00277043">
        <w:rPr>
          <w:rFonts w:ascii="Lato" w:hAnsi="Lato"/>
          <w:lang w:val="en-US"/>
        </w:rPr>
        <w:t xml:space="preserve"> minim 60 luni</w:t>
      </w:r>
      <w:r w:rsidR="009A5902">
        <w:rPr>
          <w:rFonts w:ascii="Lato" w:hAnsi="Lato"/>
          <w:lang w:val="en-US"/>
        </w:rPr>
        <w:t xml:space="preserve">, </w:t>
      </w:r>
      <w:r w:rsidR="009D7017">
        <w:rPr>
          <w:rFonts w:ascii="Lato" w:hAnsi="Lato"/>
          <w:lang w:val="en-US"/>
        </w:rPr>
        <w:t>angajament de asumare timp de interventie si remediere in caz de necesitate pentru asumarea conditiilor garantiei - max. 72 ore</w:t>
      </w:r>
      <w:r w:rsidRPr="00E5186D">
        <w:rPr>
          <w:rFonts w:ascii="Lato" w:hAnsi="Lato"/>
          <w:lang w:val="en-US"/>
        </w:rPr>
        <w:t>.</w:t>
      </w:r>
    </w:p>
    <w:p w:rsidR="00BC18D2" w:rsidRPr="002D03D9" w:rsidRDefault="00BC18D2" w:rsidP="00BC18D2">
      <w:pPr>
        <w:rPr>
          <w:u w:val="single"/>
          <w:lang w:val="en-US"/>
        </w:rPr>
      </w:pPr>
    </w:p>
    <w:p w:rsidR="00BC18D2" w:rsidRPr="002D03D9" w:rsidRDefault="00BC18D2" w:rsidP="0055378E">
      <w:pPr>
        <w:ind w:firstLine="360"/>
        <w:jc w:val="both"/>
        <w:rPr>
          <w:b/>
          <w:u w:val="single"/>
          <w:lang w:val="en-US"/>
        </w:rPr>
      </w:pPr>
      <w:r w:rsidRPr="002D03D9">
        <w:rPr>
          <w:b/>
          <w:u w:val="single"/>
          <w:lang w:val="en-US"/>
        </w:rPr>
        <w:t xml:space="preserve">Documente </w:t>
      </w:r>
      <w:r w:rsidR="002D03D9">
        <w:rPr>
          <w:b/>
          <w:u w:val="single"/>
          <w:lang w:val="en-US"/>
        </w:rPr>
        <w:t xml:space="preserve">minime </w:t>
      </w:r>
      <w:r w:rsidRPr="002D03D9">
        <w:rPr>
          <w:b/>
          <w:u w:val="single"/>
          <w:lang w:val="en-US"/>
        </w:rPr>
        <w:t>necesare</w:t>
      </w:r>
      <w:r w:rsidR="002D03D9">
        <w:rPr>
          <w:b/>
          <w:u w:val="single"/>
          <w:lang w:val="en-US"/>
        </w:rPr>
        <w:t xml:space="preserve"> ( ofertanții care nu depun aceste documente, vor fi excluși, fără a se verifica oferta tehnico-economică)</w:t>
      </w:r>
      <w:r w:rsidRPr="002D03D9">
        <w:rPr>
          <w:b/>
          <w:u w:val="single"/>
          <w:lang w:val="en-US"/>
        </w:rPr>
        <w:t>:</w:t>
      </w:r>
    </w:p>
    <w:p w:rsidR="00BC18D2" w:rsidRPr="00E5186D" w:rsidRDefault="00BC18D2" w:rsidP="0055378E">
      <w:pPr>
        <w:pStyle w:val="ListParagraph"/>
        <w:numPr>
          <w:ilvl w:val="0"/>
          <w:numId w:val="11"/>
        </w:numPr>
        <w:jc w:val="both"/>
        <w:rPr>
          <w:rFonts w:ascii="Lato" w:hAnsi="Lato"/>
          <w:lang w:val="en-US"/>
        </w:rPr>
      </w:pPr>
      <w:r w:rsidRPr="00E5186D">
        <w:rPr>
          <w:rFonts w:ascii="Lato" w:hAnsi="Lato"/>
          <w:lang w:val="en-US"/>
        </w:rPr>
        <w:t>Certificat de înregistrare ONRC, contract prestari servicii</w:t>
      </w:r>
      <w:r w:rsidR="009A5902">
        <w:rPr>
          <w:rFonts w:ascii="Lato" w:hAnsi="Lato"/>
          <w:lang w:val="en-US"/>
        </w:rPr>
        <w:t>, autorizatie ANRE</w:t>
      </w:r>
      <w:r w:rsidRPr="00E5186D">
        <w:rPr>
          <w:rFonts w:ascii="Lato" w:hAnsi="Lato"/>
          <w:lang w:val="en-US"/>
        </w:rPr>
        <w:t>;</w:t>
      </w:r>
    </w:p>
    <w:p w:rsidR="00BC18D2" w:rsidRPr="00E5186D" w:rsidRDefault="00BC18D2" w:rsidP="0055378E">
      <w:pPr>
        <w:pStyle w:val="ListParagraph"/>
        <w:numPr>
          <w:ilvl w:val="0"/>
          <w:numId w:val="11"/>
        </w:numPr>
        <w:jc w:val="both"/>
        <w:rPr>
          <w:rFonts w:ascii="Lato" w:hAnsi="Lato"/>
          <w:lang w:val="en-US"/>
        </w:rPr>
      </w:pPr>
      <w:r w:rsidRPr="00E5186D">
        <w:rPr>
          <w:rFonts w:ascii="Lato" w:hAnsi="Lato"/>
          <w:lang w:val="en-US"/>
        </w:rPr>
        <w:t>Fişe tehnice/fişe de securitate pentru echipamentele ofertate;</w:t>
      </w:r>
    </w:p>
    <w:p w:rsidR="00BC18D2" w:rsidRPr="00E5186D" w:rsidRDefault="00BC18D2" w:rsidP="0055378E">
      <w:pPr>
        <w:pStyle w:val="ListParagraph"/>
        <w:numPr>
          <w:ilvl w:val="0"/>
          <w:numId w:val="11"/>
        </w:numPr>
        <w:jc w:val="both"/>
        <w:rPr>
          <w:rFonts w:ascii="Lato" w:hAnsi="Lato"/>
          <w:lang w:val="en-US"/>
        </w:rPr>
      </w:pPr>
      <w:r w:rsidRPr="00E5186D">
        <w:rPr>
          <w:rFonts w:ascii="Lato" w:hAnsi="Lato"/>
          <w:lang w:val="en-US"/>
        </w:rPr>
        <w:t>Dovada privind experienţa similară ( portofoliu servicii şi clienţi</w:t>
      </w:r>
      <w:r w:rsidR="0055378E">
        <w:rPr>
          <w:rFonts w:ascii="Lato" w:hAnsi="Lato"/>
          <w:lang w:val="en-US"/>
        </w:rPr>
        <w:t>, în ultimii 3 ani</w:t>
      </w:r>
      <w:r w:rsidRPr="00E5186D">
        <w:rPr>
          <w:rFonts w:ascii="Lato" w:hAnsi="Lato"/>
          <w:lang w:val="en-US"/>
        </w:rPr>
        <w:t>);</w:t>
      </w:r>
    </w:p>
    <w:p w:rsidR="00BC18D2" w:rsidRPr="00E5186D" w:rsidRDefault="00BC18D2" w:rsidP="0055378E">
      <w:pPr>
        <w:pStyle w:val="ListParagraph"/>
        <w:numPr>
          <w:ilvl w:val="0"/>
          <w:numId w:val="11"/>
        </w:numPr>
        <w:jc w:val="both"/>
        <w:rPr>
          <w:rFonts w:ascii="Lato" w:hAnsi="Lato"/>
          <w:lang w:val="en-US"/>
        </w:rPr>
      </w:pPr>
      <w:r w:rsidRPr="00E5186D">
        <w:rPr>
          <w:rFonts w:ascii="Lato" w:hAnsi="Lato"/>
          <w:lang w:val="en-US"/>
        </w:rPr>
        <w:t>Dovada privind îndeplinirea condiţiilor/deţinerea autorizaţiilor/certificărilor necesare prestării serviciului obiect al prezentei cereri de ofertă;</w:t>
      </w:r>
    </w:p>
    <w:p w:rsidR="002D03D9" w:rsidRPr="004902AB" w:rsidRDefault="00BC18D2" w:rsidP="002D03D9">
      <w:pPr>
        <w:pStyle w:val="ListParagraph"/>
        <w:numPr>
          <w:ilvl w:val="0"/>
          <w:numId w:val="11"/>
        </w:numPr>
        <w:jc w:val="both"/>
        <w:rPr>
          <w:rFonts w:ascii="Lato" w:hAnsi="Lato"/>
          <w:color w:val="auto"/>
          <w:lang w:val="en-US"/>
        </w:rPr>
      </w:pPr>
      <w:r w:rsidRPr="004902AB">
        <w:rPr>
          <w:rFonts w:ascii="Lato" w:hAnsi="Lato"/>
          <w:color w:val="auto"/>
          <w:lang w:val="en-US"/>
        </w:rPr>
        <w:t>Dovada deţinerii forţei de muncă şi a echipamentelor/materialelor necesare prestării serviciilor solicitate</w:t>
      </w:r>
      <w:r w:rsidR="002D03D9" w:rsidRPr="004902AB">
        <w:rPr>
          <w:rFonts w:ascii="Lato" w:hAnsi="Lato"/>
          <w:color w:val="auto"/>
          <w:lang w:val="en-US"/>
        </w:rPr>
        <w:t>;</w:t>
      </w:r>
    </w:p>
    <w:p w:rsidR="002D03D9" w:rsidRPr="00E5186D" w:rsidRDefault="002D03D9" w:rsidP="002D03D9">
      <w:pPr>
        <w:pStyle w:val="ListParagraph"/>
        <w:numPr>
          <w:ilvl w:val="0"/>
          <w:numId w:val="11"/>
        </w:numPr>
        <w:jc w:val="both"/>
        <w:rPr>
          <w:rFonts w:ascii="Lato" w:hAnsi="Lato"/>
          <w:lang w:val="en-US"/>
        </w:rPr>
      </w:pPr>
      <w:r w:rsidRPr="002D03D9">
        <w:rPr>
          <w:rFonts w:ascii="Lato" w:hAnsi="Lato"/>
          <w:lang w:val="en-US"/>
        </w:rPr>
        <w:t xml:space="preserve"> </w:t>
      </w:r>
      <w:r w:rsidRPr="00E5186D">
        <w:rPr>
          <w:rFonts w:ascii="Lato" w:hAnsi="Lato"/>
          <w:lang w:val="en-US"/>
        </w:rPr>
        <w:t>Ofertă tehnico-financiară;</w:t>
      </w:r>
    </w:p>
    <w:p w:rsidR="00BC18D2" w:rsidRPr="009D7017" w:rsidRDefault="00BC18D2" w:rsidP="002D03D9">
      <w:pPr>
        <w:pStyle w:val="ListParagraph"/>
        <w:jc w:val="both"/>
        <w:rPr>
          <w:rFonts w:ascii="Lato" w:hAnsi="Lato"/>
          <w:color w:val="FF0000"/>
          <w:lang w:val="en-US"/>
        </w:rPr>
      </w:pPr>
    </w:p>
    <w:p w:rsidR="00BC18D2" w:rsidRPr="00E5186D" w:rsidRDefault="00BC18D2" w:rsidP="00BC18D2">
      <w:pPr>
        <w:rPr>
          <w:b/>
          <w:lang w:val="en-US"/>
        </w:rPr>
      </w:pPr>
      <w:r w:rsidRPr="00E5186D">
        <w:rPr>
          <w:b/>
          <w:lang w:val="en-US"/>
        </w:rPr>
        <w:t>Transmiterea ofertelor:</w:t>
      </w:r>
    </w:p>
    <w:p w:rsidR="00BC18D2" w:rsidRPr="00E5186D" w:rsidRDefault="00FF1A15" w:rsidP="00684554">
      <w:pPr>
        <w:pStyle w:val="ListParagraph"/>
        <w:numPr>
          <w:ilvl w:val="0"/>
          <w:numId w:val="11"/>
        </w:numPr>
        <w:rPr>
          <w:rFonts w:ascii="Lato" w:hAnsi="Lato"/>
          <w:lang w:val="en-US"/>
        </w:rPr>
      </w:pPr>
      <w:r>
        <w:rPr>
          <w:rFonts w:ascii="Lato" w:hAnsi="Lato"/>
          <w:lang w:val="en-US"/>
        </w:rPr>
        <w:t>Termen limită:</w:t>
      </w:r>
      <w:r w:rsidR="002D03D9">
        <w:rPr>
          <w:rFonts w:ascii="Lato" w:hAnsi="Lato"/>
          <w:lang w:val="en-US"/>
        </w:rPr>
        <w:t xml:space="preserve"> </w:t>
      </w:r>
      <w:r>
        <w:rPr>
          <w:rFonts w:ascii="Lato" w:hAnsi="Lato"/>
          <w:lang w:val="en-US"/>
        </w:rPr>
        <w:t>22.10</w:t>
      </w:r>
      <w:r w:rsidR="0054365C">
        <w:rPr>
          <w:rFonts w:ascii="Lato" w:hAnsi="Lato"/>
          <w:lang w:val="en-US"/>
        </w:rPr>
        <w:t>.2025, ora 12</w:t>
      </w:r>
      <w:r w:rsidR="00BC18D2" w:rsidRPr="00E5186D">
        <w:rPr>
          <w:rFonts w:ascii="Lato" w:hAnsi="Lato"/>
          <w:lang w:val="en-US"/>
        </w:rPr>
        <w:t>.00;</w:t>
      </w:r>
    </w:p>
    <w:p w:rsidR="00BC18D2" w:rsidRPr="00E5186D" w:rsidRDefault="00BC18D2" w:rsidP="00684554">
      <w:pPr>
        <w:pStyle w:val="ListParagraph"/>
        <w:numPr>
          <w:ilvl w:val="0"/>
          <w:numId w:val="11"/>
        </w:numPr>
        <w:rPr>
          <w:rFonts w:ascii="Lato" w:hAnsi="Lato"/>
          <w:lang w:val="en-US"/>
        </w:rPr>
      </w:pPr>
      <w:r w:rsidRPr="00E5186D">
        <w:rPr>
          <w:rFonts w:ascii="Lato" w:hAnsi="Lato"/>
          <w:lang w:val="en-US"/>
        </w:rPr>
        <w:t>Pe email la: agrotransilvania@gmail.com, cu precizarea "Ofertă tehnico-financia</w:t>
      </w:r>
      <w:r w:rsidR="000362F3">
        <w:rPr>
          <w:rFonts w:ascii="Lato" w:hAnsi="Lato"/>
          <w:lang w:val="en-US"/>
        </w:rPr>
        <w:t>ra pentru achiziția și montare sistem de iluminat economic tip LED</w:t>
      </w:r>
      <w:r w:rsidR="0054365C">
        <w:rPr>
          <w:rFonts w:ascii="Lato" w:hAnsi="Lato"/>
          <w:lang w:val="en-US"/>
        </w:rPr>
        <w:t xml:space="preserve"> – </w:t>
      </w:r>
      <w:r w:rsidR="000362F3">
        <w:rPr>
          <w:rFonts w:ascii="Lato" w:hAnsi="Lato"/>
          <w:lang w:val="en-US"/>
        </w:rPr>
        <w:t>Hala Marketing</w:t>
      </w:r>
      <w:r w:rsidRPr="00E5186D">
        <w:rPr>
          <w:rFonts w:ascii="Lato" w:hAnsi="Lato"/>
          <w:lang w:val="en-US"/>
        </w:rPr>
        <w:t xml:space="preserve"> "</w:t>
      </w:r>
    </w:p>
    <w:p w:rsidR="00684554" w:rsidRPr="00E5186D" w:rsidRDefault="00684554" w:rsidP="002D03D9">
      <w:pPr>
        <w:ind w:firstLine="360"/>
        <w:rPr>
          <w:b/>
          <w:lang w:val="en-US"/>
        </w:rPr>
      </w:pPr>
      <w:r w:rsidRPr="00E5186D">
        <w:rPr>
          <w:b/>
          <w:lang w:val="en-US"/>
        </w:rPr>
        <w:t xml:space="preserve">Persoană de contact pentru detalii tehnice: </w:t>
      </w:r>
    </w:p>
    <w:p w:rsidR="00684554" w:rsidRPr="00E5186D" w:rsidRDefault="00684554" w:rsidP="002D03D9">
      <w:pPr>
        <w:spacing w:line="240" w:lineRule="auto"/>
        <w:ind w:firstLine="360"/>
        <w:rPr>
          <w:lang w:val="en-US"/>
        </w:rPr>
      </w:pPr>
      <w:r w:rsidRPr="00E5186D">
        <w:rPr>
          <w:lang w:val="en-US"/>
        </w:rPr>
        <w:t xml:space="preserve">Ing. Mihai Mihasca </w:t>
      </w:r>
    </w:p>
    <w:p w:rsidR="00684554" w:rsidRPr="00E5186D" w:rsidRDefault="00684554" w:rsidP="002D03D9">
      <w:pPr>
        <w:spacing w:line="240" w:lineRule="auto"/>
        <w:ind w:firstLine="360"/>
        <w:rPr>
          <w:lang w:val="en-US"/>
        </w:rPr>
      </w:pPr>
      <w:r w:rsidRPr="00E5186D">
        <w:rPr>
          <w:lang w:val="en-US"/>
        </w:rPr>
        <w:t xml:space="preserve">Email: agrotransilvania.tehnic@gmail.com </w:t>
      </w:r>
    </w:p>
    <w:p w:rsidR="00684554" w:rsidRPr="00E5186D" w:rsidRDefault="00684554" w:rsidP="002D03D9">
      <w:pPr>
        <w:spacing w:line="240" w:lineRule="auto"/>
        <w:ind w:firstLine="360"/>
        <w:rPr>
          <w:lang w:val="en-US"/>
        </w:rPr>
      </w:pPr>
      <w:r w:rsidRPr="00E5186D">
        <w:rPr>
          <w:lang w:val="en-US"/>
        </w:rPr>
        <w:t xml:space="preserve">Tel: 0744648013 </w:t>
      </w:r>
    </w:p>
    <w:p w:rsidR="00684554" w:rsidRDefault="0055378E" w:rsidP="002D03D9">
      <w:pPr>
        <w:ind w:firstLine="360"/>
        <w:rPr>
          <w:lang w:val="en-US"/>
        </w:rPr>
      </w:pPr>
      <w:r>
        <w:rPr>
          <w:lang w:val="en-US"/>
        </w:rPr>
        <w:t>Precizări finale:</w:t>
      </w:r>
    </w:p>
    <w:p w:rsidR="0055378E" w:rsidRPr="00E67EF9" w:rsidRDefault="0055378E" w:rsidP="002D03D9">
      <w:pPr>
        <w:ind w:firstLine="360"/>
        <w:jc w:val="both"/>
        <w:rPr>
          <w:color w:val="FF0000"/>
          <w:lang w:val="en-US"/>
        </w:rPr>
      </w:pPr>
      <w:r w:rsidRPr="00E67EF9">
        <w:rPr>
          <w:color w:val="FF0000"/>
          <w:lang w:val="en-US"/>
        </w:rPr>
        <w:t>Prezenta cerere de ofertă nu este în</w:t>
      </w:r>
      <w:r>
        <w:rPr>
          <w:color w:val="FF0000"/>
          <w:lang w:val="en-US"/>
        </w:rPr>
        <w:t xml:space="preserve">tocmită în </w:t>
      </w:r>
      <w:r w:rsidRPr="00E67EF9">
        <w:rPr>
          <w:color w:val="FF0000"/>
          <w:lang w:val="en-US"/>
        </w:rPr>
        <w:t xml:space="preserve"> baza Legii nr. 98/2016 privind achizițiile publice</w:t>
      </w:r>
      <w:r>
        <w:rPr>
          <w:color w:val="FF0000"/>
          <w:lang w:val="en-US"/>
        </w:rPr>
        <w:t xml:space="preserve">, CAT neavând obligația respectării acestui act normativ. </w:t>
      </w:r>
    </w:p>
    <w:p w:rsidR="001A0F28" w:rsidRDefault="00684554" w:rsidP="002D03D9">
      <w:pPr>
        <w:ind w:firstLine="360"/>
        <w:jc w:val="both"/>
        <w:rPr>
          <w:lang w:val="en-US"/>
        </w:rPr>
      </w:pPr>
      <w:r w:rsidRPr="00E5186D">
        <w:rPr>
          <w:lang w:val="en-US"/>
        </w:rPr>
        <w:lastRenderedPageBreak/>
        <w:t>CAT îşi rezervă dreptul de a selecta oferta cea mai avantajoasă din punct de vedere tehnico­economic sau de a anula procedu</w:t>
      </w:r>
      <w:r w:rsidR="001A0F28">
        <w:rPr>
          <w:lang w:val="en-US"/>
        </w:rPr>
        <w:t>ra fără atribuirea contractului.</w:t>
      </w:r>
    </w:p>
    <w:p w:rsidR="002D03D9" w:rsidRDefault="002D03D9" w:rsidP="002D03D9">
      <w:pPr>
        <w:ind w:firstLine="360"/>
        <w:jc w:val="both"/>
        <w:rPr>
          <w:lang w:val="en-US"/>
        </w:rPr>
      </w:pPr>
      <w:r>
        <w:rPr>
          <w:lang w:val="en-US"/>
        </w:rPr>
        <w:t>Contractul poate fi atribuit și în cazul participării unui singur ofertant, sub condiția ca oferta acestuia să corespundă din punct de vedere tehnic și să se incadreze în bugetul alocat investiției.</w:t>
      </w:r>
    </w:p>
    <w:p w:rsidR="008A635F" w:rsidRPr="00E5186D" w:rsidRDefault="001769EA" w:rsidP="002D03D9">
      <w:pPr>
        <w:ind w:firstLine="360"/>
        <w:rPr>
          <w:lang w:val="en-US"/>
        </w:rPr>
        <w:sectPr w:rsidR="008A635F" w:rsidRPr="00E5186D" w:rsidSect="008A635F">
          <w:headerReference w:type="default" r:id="rId8"/>
          <w:pgSz w:w="11906" w:h="16838"/>
          <w:pgMar w:top="1260" w:right="1466" w:bottom="426" w:left="1440" w:header="864" w:footer="864" w:gutter="0"/>
          <w:cols w:space="708"/>
          <w:docGrid w:linePitch="360"/>
        </w:sectPr>
      </w:pPr>
      <w:r w:rsidRPr="00E5186D">
        <w:rPr>
          <w:lang w:val="en-US"/>
        </w:rPr>
        <w:t>Cu stimă,</w:t>
      </w:r>
    </w:p>
    <w:p w:rsidR="00E5186D" w:rsidRPr="00E5186D" w:rsidRDefault="00E5186D" w:rsidP="002D03D9">
      <w:pPr>
        <w:ind w:left="360"/>
        <w:rPr>
          <w:lang w:val="en-US"/>
        </w:rPr>
      </w:pPr>
      <w:r w:rsidRPr="00E5186D">
        <w:rPr>
          <w:lang w:val="en-US"/>
        </w:rPr>
        <w:t>Director General</w:t>
      </w:r>
      <w:r w:rsidRPr="00E5186D">
        <w:rPr>
          <w:lang w:val="en-US"/>
        </w:rPr>
        <w:br/>
      </w:r>
      <w:r w:rsidR="002D03D9">
        <w:rPr>
          <w:lang w:val="en-US"/>
        </w:rPr>
        <w:t>Oana-</w:t>
      </w:r>
      <w:r w:rsidR="002D03D9" w:rsidRPr="00E5186D">
        <w:rPr>
          <w:lang w:val="en-US"/>
        </w:rPr>
        <w:t xml:space="preserve">Raluca </w:t>
      </w:r>
      <w:r w:rsidRPr="00E5186D">
        <w:rPr>
          <w:lang w:val="en-US"/>
        </w:rPr>
        <w:t xml:space="preserve">Tudorachi </w:t>
      </w:r>
    </w:p>
    <w:p w:rsidR="00E5186D" w:rsidRPr="00E5186D" w:rsidRDefault="002D03D9" w:rsidP="002D03D9">
      <w:pPr>
        <w:ind w:left="708"/>
        <w:rPr>
          <w:lang w:val="en-US"/>
        </w:rPr>
      </w:pPr>
      <w:r>
        <w:rPr>
          <w:lang w:val="en-US"/>
        </w:rPr>
        <w:t>Ing.</w:t>
      </w:r>
      <w:r w:rsidR="00E5186D" w:rsidRPr="00E5186D">
        <w:rPr>
          <w:lang w:val="en-US"/>
        </w:rPr>
        <w:t xml:space="preserve"> Mihai</w:t>
      </w:r>
      <w:r>
        <w:rPr>
          <w:lang w:val="en-US"/>
        </w:rPr>
        <w:t xml:space="preserve">-George </w:t>
      </w:r>
      <w:r w:rsidR="00E5186D" w:rsidRPr="00E5186D">
        <w:rPr>
          <w:lang w:val="en-US"/>
        </w:rPr>
        <w:t xml:space="preserve"> Mihasca</w:t>
      </w:r>
      <w:r w:rsidR="00E5186D" w:rsidRPr="00E5186D">
        <w:rPr>
          <w:lang w:val="en-US"/>
        </w:rPr>
        <w:br/>
        <w:t>Responsabil Tehnic</w:t>
      </w:r>
    </w:p>
    <w:p w:rsidR="008A635F" w:rsidRPr="00E5186D" w:rsidRDefault="008A635F" w:rsidP="001769EA">
      <w:pPr>
        <w:rPr>
          <w:lang w:val="en-US"/>
        </w:rPr>
        <w:sectPr w:rsidR="008A635F" w:rsidRPr="00E5186D" w:rsidSect="00E5186D">
          <w:type w:val="continuous"/>
          <w:pgSz w:w="11906" w:h="16838"/>
          <w:pgMar w:top="1260" w:right="1466" w:bottom="284" w:left="1440" w:header="864" w:footer="864" w:gutter="0"/>
          <w:cols w:num="2" w:space="708"/>
          <w:docGrid w:linePitch="360"/>
        </w:sectPr>
      </w:pPr>
    </w:p>
    <w:p w:rsidR="00872EFE" w:rsidRPr="00E5186D" w:rsidRDefault="00872EFE" w:rsidP="001769EA"/>
    <w:sectPr w:rsidR="00872EFE" w:rsidRPr="00E5186D" w:rsidSect="00E5186D">
      <w:type w:val="continuous"/>
      <w:pgSz w:w="11906" w:h="16838"/>
      <w:pgMar w:top="1260" w:right="1466" w:bottom="426" w:left="1440" w:header="864"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BB9" w:rsidRDefault="00A13BB9" w:rsidP="00872EFE">
      <w:pPr>
        <w:spacing w:after="0" w:line="240" w:lineRule="auto"/>
      </w:pPr>
      <w:r>
        <w:separator/>
      </w:r>
    </w:p>
  </w:endnote>
  <w:endnote w:type="continuationSeparator" w:id="0">
    <w:p w:rsidR="00A13BB9" w:rsidRDefault="00A13BB9" w:rsidP="008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altName w:val="Calibri"/>
    <w:charset w:val="00"/>
    <w:family w:val="swiss"/>
    <w:pitch w:val="variable"/>
    <w:sig w:usb0="E10002FF" w:usb1="5000ECFF" w:usb2="00000021" w:usb3="00000000" w:csb0="0000019F" w:csb1="00000000"/>
  </w:font>
  <w:font w:name="Lato Semibold">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Lato Heavy">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BB9" w:rsidRDefault="00A13BB9" w:rsidP="00872EFE">
      <w:pPr>
        <w:spacing w:after="0" w:line="240" w:lineRule="auto"/>
      </w:pPr>
      <w:r>
        <w:separator/>
      </w:r>
    </w:p>
  </w:footnote>
  <w:footnote w:type="continuationSeparator" w:id="0">
    <w:p w:rsidR="00A13BB9" w:rsidRDefault="00A13BB9" w:rsidP="008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0D" w:rsidRDefault="00474DA3" w:rsidP="0071480D">
    <w:pPr>
      <w:pStyle w:val="Header"/>
      <w:tabs>
        <w:tab w:val="clear" w:pos="9026"/>
        <w:tab w:val="right" w:pos="9000"/>
      </w:tabs>
    </w:pPr>
    <w:r>
      <w:rPr>
        <w:noProof/>
        <w:lang w:val="en-US"/>
      </w:rPr>
      <mc:AlternateContent>
        <mc:Choice Requires="wps">
          <w:drawing>
            <wp:anchor distT="45720" distB="45720" distL="114300" distR="114300" simplePos="0" relativeHeight="251662336" behindDoc="1" locked="0" layoutInCell="1" allowOverlap="1" wp14:anchorId="556F4071" wp14:editId="28080751">
              <wp:simplePos x="0" y="0"/>
              <wp:positionH relativeFrom="column">
                <wp:posOffset>1452880</wp:posOffset>
              </wp:positionH>
              <wp:positionV relativeFrom="paragraph">
                <wp:posOffset>-359729</wp:posOffset>
              </wp:positionV>
              <wp:extent cx="2614175" cy="58864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175" cy="588645"/>
                      </a:xfrm>
                      <a:prstGeom prst="rect">
                        <a:avLst/>
                      </a:prstGeom>
                      <a:solidFill>
                        <a:srgbClr val="FFFFFF"/>
                      </a:solidFill>
                      <a:ln w="9525">
                        <a:noFill/>
                        <a:miter lim="800000"/>
                        <a:headEnd/>
                        <a:tailEnd/>
                      </a:ln>
                    </wps:spPr>
                    <wps:txbx>
                      <w:txbxContent>
                        <w:p w:rsidR="0071480D" w:rsidRPr="008C5C8D" w:rsidRDefault="0071480D" w:rsidP="008C5C8D">
                          <w:pPr>
                            <w:pStyle w:val="Header"/>
                            <w:tabs>
                              <w:tab w:val="clear" w:pos="9026"/>
                              <w:tab w:val="right" w:pos="9000"/>
                            </w:tabs>
                            <w:jc w:val="both"/>
                            <w:rPr>
                              <w:rFonts w:ascii="Lato Heavy" w:hAnsi="Lato Heavy"/>
                              <w:sz w:val="12"/>
                              <w:szCs w:val="12"/>
                            </w:rPr>
                          </w:pPr>
                          <w:r w:rsidRPr="008C5C8D">
                            <w:rPr>
                              <w:rFonts w:ascii="Lato Heavy" w:hAnsi="Lato Heavy"/>
                              <w:sz w:val="12"/>
                              <w:szCs w:val="12"/>
                            </w:rPr>
                            <w:t>SC CENTRUL AGRO TRANSILVANIA CLUJ SA</w:t>
                          </w:r>
                        </w:p>
                        <w:p w:rsidR="008C5C8D" w:rsidRPr="008C5C8D" w:rsidRDefault="0071480D" w:rsidP="008C5C8D">
                          <w:pPr>
                            <w:pStyle w:val="Header"/>
                            <w:tabs>
                              <w:tab w:val="clear" w:pos="9026"/>
                              <w:tab w:val="right" w:pos="9000"/>
                            </w:tabs>
                            <w:jc w:val="both"/>
                            <w:rPr>
                              <w:sz w:val="12"/>
                              <w:szCs w:val="12"/>
                            </w:rPr>
                          </w:pPr>
                          <w:r w:rsidRPr="008C5C8D">
                            <w:rPr>
                              <w:sz w:val="12"/>
                              <w:szCs w:val="12"/>
                            </w:rPr>
                            <w:t>Jud. Cluj, Com. Apahida, sat Dezmir, str. Criseni FN, 407039</w:t>
                          </w:r>
                          <w:r w:rsidR="008C5C8D" w:rsidRPr="008C5C8D">
                            <w:rPr>
                              <w:sz w:val="12"/>
                              <w:szCs w:val="12"/>
                            </w:rPr>
                            <w:t xml:space="preserve"> </w:t>
                          </w:r>
                        </w:p>
                        <w:p w:rsidR="008C5C8D" w:rsidRPr="008C5C8D" w:rsidRDefault="0071480D" w:rsidP="008C5C8D">
                          <w:pPr>
                            <w:pStyle w:val="Header"/>
                            <w:tabs>
                              <w:tab w:val="clear" w:pos="9026"/>
                              <w:tab w:val="right" w:pos="9000"/>
                            </w:tabs>
                            <w:jc w:val="both"/>
                            <w:rPr>
                              <w:sz w:val="12"/>
                              <w:szCs w:val="12"/>
                            </w:rPr>
                          </w:pPr>
                          <w:r w:rsidRPr="008C5C8D">
                            <w:rPr>
                              <w:sz w:val="12"/>
                              <w:szCs w:val="12"/>
                            </w:rPr>
                            <w:t xml:space="preserve">RC: </w:t>
                          </w:r>
                          <w:r w:rsidR="008735EA">
                            <w:rPr>
                              <w:sz w:val="12"/>
                              <w:szCs w:val="12"/>
                            </w:rPr>
                            <w:t>J2004001571127</w:t>
                          </w:r>
                          <w:r w:rsidRPr="008C5C8D">
                            <w:rPr>
                              <w:sz w:val="12"/>
                              <w:szCs w:val="12"/>
                            </w:rPr>
                            <w:t xml:space="preserve"> CIF: RO16369218</w:t>
                          </w:r>
                          <w:r w:rsidR="008C5C8D" w:rsidRPr="008C5C8D">
                            <w:rPr>
                              <w:sz w:val="12"/>
                              <w:szCs w:val="12"/>
                            </w:rPr>
                            <w:t xml:space="preserve"> </w:t>
                          </w:r>
                        </w:p>
                        <w:p w:rsidR="0071480D" w:rsidRPr="008C5C8D" w:rsidRDefault="0071480D" w:rsidP="008C5C8D">
                          <w:pPr>
                            <w:pStyle w:val="Header"/>
                            <w:tabs>
                              <w:tab w:val="clear" w:pos="9026"/>
                              <w:tab w:val="right" w:pos="9000"/>
                            </w:tabs>
                            <w:jc w:val="both"/>
                            <w:rPr>
                              <w:sz w:val="12"/>
                              <w:szCs w:val="12"/>
                            </w:rPr>
                          </w:pPr>
                          <w:r w:rsidRPr="00474DA3">
                            <w:rPr>
                              <w:rFonts w:ascii="Lato Black" w:hAnsi="Lato Black"/>
                              <w:sz w:val="12"/>
                              <w:szCs w:val="12"/>
                            </w:rPr>
                            <w:t>Tel: +40264 504 200</w:t>
                          </w:r>
                          <w:r w:rsidRPr="008C5C8D">
                            <w:rPr>
                              <w:sz w:val="12"/>
                              <w:szCs w:val="12"/>
                            </w:rPr>
                            <w:t xml:space="preserve"> Fax: +40264 504 208</w:t>
                          </w:r>
                        </w:p>
                        <w:p w:rsidR="0071480D" w:rsidRPr="008C5C8D" w:rsidRDefault="0071480D" w:rsidP="008C5C8D">
                          <w:pPr>
                            <w:pStyle w:val="Header"/>
                            <w:tabs>
                              <w:tab w:val="clear" w:pos="9026"/>
                              <w:tab w:val="right" w:pos="9000"/>
                            </w:tabs>
                            <w:jc w:val="both"/>
                            <w:rPr>
                              <w:sz w:val="12"/>
                              <w:szCs w:val="12"/>
                            </w:rPr>
                          </w:pPr>
                          <w:r w:rsidRPr="00474DA3">
                            <w:rPr>
                              <w:rFonts w:ascii="Lato Black" w:hAnsi="Lato Black"/>
                              <w:sz w:val="12"/>
                              <w:szCs w:val="12"/>
                            </w:rPr>
                            <w:t xml:space="preserve">Email: </w:t>
                          </w:r>
                          <w:hyperlink r:id="rId1" w:history="1">
                            <w:r w:rsidRPr="00474DA3">
                              <w:rPr>
                                <w:rStyle w:val="Hyperlink"/>
                                <w:rFonts w:ascii="Lato Black" w:hAnsi="Lato Black"/>
                                <w:sz w:val="12"/>
                                <w:szCs w:val="12"/>
                              </w:rPr>
                              <w:t>Agrotransilvania@gmail.com</w:t>
                            </w:r>
                          </w:hyperlink>
                          <w:r w:rsidR="008C5C8D" w:rsidRPr="008C5C8D">
                            <w:rPr>
                              <w:sz w:val="12"/>
                              <w:szCs w:val="12"/>
                            </w:rPr>
                            <w:t xml:space="preserve"> </w:t>
                          </w:r>
                          <w:r w:rsidRPr="00474DA3">
                            <w:rPr>
                              <w:rFonts w:ascii="Lato Black" w:hAnsi="Lato Black"/>
                              <w:sz w:val="12"/>
                              <w:szCs w:val="12"/>
                            </w:rPr>
                            <w:t>www.agrotransilvania.com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F4071" id="_x0000_t202" coordsize="21600,21600" o:spt="202" path="m,l,21600r21600,l21600,xe">
              <v:stroke joinstyle="miter"/>
              <v:path gradientshapeok="t" o:connecttype="rect"/>
            </v:shapetype>
            <v:shape id="Text Box 2" o:spid="_x0000_s1026" type="#_x0000_t202" style="position:absolute;margin-left:114.4pt;margin-top:-28.35pt;width:205.85pt;height:46.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" stroked="f">
              <v:textbox>
                <w:txbxContent>
                  <w:p w:rsidR="0071480D" w:rsidRPr="008C5C8D" w:rsidRDefault="0071480D" w:rsidP="008C5C8D">
                    <w:pPr>
                      <w:pStyle w:val="Header"/>
                      <w:tabs>
                        <w:tab w:val="clear" w:pos="9026"/>
                        <w:tab w:val="right" w:pos="9000"/>
                      </w:tabs>
                      <w:jc w:val="both"/>
                      <w:rPr>
                        <w:rFonts w:ascii="Lato Heavy" w:hAnsi="Lato Heavy"/>
                        <w:sz w:val="12"/>
                        <w:szCs w:val="12"/>
                      </w:rPr>
                    </w:pPr>
                    <w:r w:rsidRPr="008C5C8D">
                      <w:rPr>
                        <w:rFonts w:ascii="Lato Heavy" w:hAnsi="Lato Heavy"/>
                        <w:sz w:val="12"/>
                        <w:szCs w:val="12"/>
                      </w:rPr>
                      <w:t>SC CENTRUL AGRO TRANSILVANIA CLUJ SA</w:t>
                    </w:r>
                  </w:p>
                  <w:p w:rsidR="008C5C8D" w:rsidRPr="008C5C8D" w:rsidRDefault="0071480D" w:rsidP="008C5C8D">
                    <w:pPr>
                      <w:pStyle w:val="Header"/>
                      <w:tabs>
                        <w:tab w:val="clear" w:pos="9026"/>
                        <w:tab w:val="right" w:pos="9000"/>
                      </w:tabs>
                      <w:jc w:val="both"/>
                      <w:rPr>
                        <w:sz w:val="12"/>
                        <w:szCs w:val="12"/>
                      </w:rPr>
                    </w:pPr>
                    <w:r w:rsidRPr="008C5C8D">
                      <w:rPr>
                        <w:sz w:val="12"/>
                        <w:szCs w:val="12"/>
                      </w:rPr>
                      <w:t>Jud. Cluj, Com. Apahida, sat Dezmir, str. Criseni FN, 407039</w:t>
                    </w:r>
                    <w:r w:rsidR="008C5C8D" w:rsidRPr="008C5C8D">
                      <w:rPr>
                        <w:sz w:val="12"/>
                        <w:szCs w:val="12"/>
                      </w:rPr>
                      <w:t xml:space="preserve"> </w:t>
                    </w:r>
                  </w:p>
                  <w:p w:rsidR="008C5C8D" w:rsidRPr="008C5C8D" w:rsidRDefault="0071480D" w:rsidP="008C5C8D">
                    <w:pPr>
                      <w:pStyle w:val="Header"/>
                      <w:tabs>
                        <w:tab w:val="clear" w:pos="9026"/>
                        <w:tab w:val="right" w:pos="9000"/>
                      </w:tabs>
                      <w:jc w:val="both"/>
                      <w:rPr>
                        <w:sz w:val="12"/>
                        <w:szCs w:val="12"/>
                      </w:rPr>
                    </w:pPr>
                    <w:r w:rsidRPr="008C5C8D">
                      <w:rPr>
                        <w:sz w:val="12"/>
                        <w:szCs w:val="12"/>
                      </w:rPr>
                      <w:t xml:space="preserve">RC: </w:t>
                    </w:r>
                    <w:r w:rsidR="008735EA">
                      <w:rPr>
                        <w:sz w:val="12"/>
                        <w:szCs w:val="12"/>
                      </w:rPr>
                      <w:t>J2004001571127</w:t>
                    </w:r>
                    <w:r w:rsidRPr="008C5C8D">
                      <w:rPr>
                        <w:sz w:val="12"/>
                        <w:szCs w:val="12"/>
                      </w:rPr>
                      <w:t xml:space="preserve"> CIF: RO16369218</w:t>
                    </w:r>
                    <w:r w:rsidR="008C5C8D" w:rsidRPr="008C5C8D">
                      <w:rPr>
                        <w:sz w:val="12"/>
                        <w:szCs w:val="12"/>
                      </w:rPr>
                      <w:t xml:space="preserve"> </w:t>
                    </w:r>
                  </w:p>
                  <w:p w:rsidR="0071480D" w:rsidRPr="008C5C8D" w:rsidRDefault="0071480D" w:rsidP="008C5C8D">
                    <w:pPr>
                      <w:pStyle w:val="Header"/>
                      <w:tabs>
                        <w:tab w:val="clear" w:pos="9026"/>
                        <w:tab w:val="right" w:pos="9000"/>
                      </w:tabs>
                      <w:jc w:val="both"/>
                      <w:rPr>
                        <w:sz w:val="12"/>
                        <w:szCs w:val="12"/>
                      </w:rPr>
                    </w:pPr>
                    <w:r w:rsidRPr="00474DA3">
                      <w:rPr>
                        <w:rFonts w:ascii="Lato Black" w:hAnsi="Lato Black"/>
                        <w:sz w:val="12"/>
                        <w:szCs w:val="12"/>
                      </w:rPr>
                      <w:t>Tel: +40264 504 200</w:t>
                    </w:r>
                    <w:r w:rsidRPr="008C5C8D">
                      <w:rPr>
                        <w:sz w:val="12"/>
                        <w:szCs w:val="12"/>
                      </w:rPr>
                      <w:t xml:space="preserve"> Fax: +40264 504 208</w:t>
                    </w:r>
                  </w:p>
                  <w:p w:rsidR="0071480D" w:rsidRPr="008C5C8D" w:rsidRDefault="0071480D" w:rsidP="008C5C8D">
                    <w:pPr>
                      <w:pStyle w:val="Header"/>
                      <w:tabs>
                        <w:tab w:val="clear" w:pos="9026"/>
                        <w:tab w:val="right" w:pos="9000"/>
                      </w:tabs>
                      <w:jc w:val="both"/>
                      <w:rPr>
                        <w:sz w:val="12"/>
                        <w:szCs w:val="12"/>
                      </w:rPr>
                    </w:pPr>
                    <w:r w:rsidRPr="00474DA3">
                      <w:rPr>
                        <w:rFonts w:ascii="Lato Black" w:hAnsi="Lato Black"/>
                        <w:sz w:val="12"/>
                        <w:szCs w:val="12"/>
                      </w:rPr>
                      <w:t xml:space="preserve">Email: </w:t>
                    </w:r>
                    <w:hyperlink r:id="rId2" w:history="1">
                      <w:r w:rsidRPr="00474DA3">
                        <w:rPr>
                          <w:rStyle w:val="Hyperlink"/>
                          <w:rFonts w:ascii="Lato Black" w:hAnsi="Lato Black"/>
                          <w:sz w:val="12"/>
                          <w:szCs w:val="12"/>
                        </w:rPr>
                        <w:t>Agrotransilvania@gmail.com</w:t>
                      </w:r>
                    </w:hyperlink>
                    <w:r w:rsidR="008C5C8D" w:rsidRPr="008C5C8D">
                      <w:rPr>
                        <w:sz w:val="12"/>
                        <w:szCs w:val="12"/>
                      </w:rPr>
                      <w:t xml:space="preserve"> </w:t>
                    </w:r>
                    <w:r w:rsidRPr="00474DA3">
                      <w:rPr>
                        <w:rFonts w:ascii="Lato Black" w:hAnsi="Lato Black"/>
                        <w:sz w:val="12"/>
                        <w:szCs w:val="12"/>
                      </w:rPr>
                      <w:t>www.agrotransilvania.com</w:t>
                    </w:r>
                  </w:p>
                </w:txbxContent>
              </v:textbox>
            </v:shape>
          </w:pict>
        </mc:Fallback>
      </mc:AlternateContent>
    </w:r>
    <w:r>
      <w:rPr>
        <w:noProof/>
        <w:lang w:val="en-US"/>
      </w:rPr>
      <w:drawing>
        <wp:anchor distT="0" distB="0" distL="114300" distR="114300" simplePos="0" relativeHeight="251659264" behindDoc="0" locked="0" layoutInCell="1" allowOverlap="1" wp14:anchorId="02468AE4" wp14:editId="674AFCEE">
          <wp:simplePos x="0" y="0"/>
          <wp:positionH relativeFrom="margin">
            <wp:align>left</wp:align>
          </wp:positionH>
          <wp:positionV relativeFrom="paragraph">
            <wp:posOffset>-381214</wp:posOffset>
          </wp:positionV>
          <wp:extent cx="1504378" cy="527323"/>
          <wp:effectExtent l="0" t="0" r="635"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png"/>
                  <pic:cNvPicPr/>
                </pic:nvPicPr>
                <pic:blipFill>
                  <a:blip r:embed="rId3">
                    <a:extLst>
                      <a:ext uri="{28A0092B-C50C-407E-A947-70E740481C1C}">
                        <a14:useLocalDpi xmlns:a14="http://schemas.microsoft.com/office/drawing/2010/main" val="0"/>
                      </a:ext>
                    </a:extLst>
                  </a:blip>
                  <a:stretch>
                    <a:fillRect/>
                  </a:stretch>
                </pic:blipFill>
                <pic:spPr>
                  <a:xfrm>
                    <a:off x="0" y="0"/>
                    <a:ext cx="1504378" cy="527323"/>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3360" behindDoc="1" locked="0" layoutInCell="1" allowOverlap="1" wp14:anchorId="42D627D4" wp14:editId="2CC2DA0A">
          <wp:simplePos x="0" y="0"/>
          <wp:positionH relativeFrom="margin">
            <wp:align>right</wp:align>
          </wp:positionH>
          <wp:positionV relativeFrom="paragraph">
            <wp:posOffset>-426393</wp:posOffset>
          </wp:positionV>
          <wp:extent cx="1013769" cy="673427"/>
          <wp:effectExtent l="0" t="0" r="0" b="0"/>
          <wp:wrapNone/>
          <wp:docPr id="18" name="Picture 18" descr="Consiliul Județean Cluj - Noaptea compani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liul Județean Cluj - Noaptea companii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3769" cy="6734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4384" behindDoc="0" locked="0" layoutInCell="1" allowOverlap="1" wp14:anchorId="4A338C4C" wp14:editId="369A1135">
              <wp:simplePos x="0" y="0"/>
              <wp:positionH relativeFrom="margin">
                <wp:align>left</wp:align>
              </wp:positionH>
              <wp:positionV relativeFrom="paragraph">
                <wp:posOffset>208284</wp:posOffset>
              </wp:positionV>
              <wp:extent cx="5738842" cy="0"/>
              <wp:effectExtent l="0" t="0" r="33655" b="19050"/>
              <wp:wrapNone/>
              <wp:docPr id="136" name="Straight Connector 136"/>
              <wp:cNvGraphicFramePr/>
              <a:graphic xmlns:a="http://schemas.openxmlformats.org/drawingml/2006/main">
                <a:graphicData uri="http://schemas.microsoft.com/office/word/2010/wordprocessingShape">
                  <wps:wsp>
                    <wps:cNvCnPr/>
                    <wps:spPr>
                      <a:xfrm flipV="1">
                        <a:off x="0" y="0"/>
                        <a:ext cx="5738842" cy="0"/>
                      </a:xfrm>
                      <a:prstGeom prst="line">
                        <a:avLst/>
                      </a:prstGeom>
                      <a:ln w="9525">
                        <a:solidFill>
                          <a:srgbClr val="1652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CBB5B" id="Straight Connector 136"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pt" to="451.9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" strokecolor="#165254">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D6DB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64B9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E0BF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0569F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AAEE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5460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66C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4E6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827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2A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8639A3"/>
    <w:multiLevelType w:val="hybridMultilevel"/>
    <w:tmpl w:val="F3EE9968"/>
    <w:lvl w:ilvl="0" w:tplc="E4A403F4">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EA"/>
    <w:rsid w:val="000362F3"/>
    <w:rsid w:val="00054D5A"/>
    <w:rsid w:val="000B2AE6"/>
    <w:rsid w:val="000E7DF0"/>
    <w:rsid w:val="001245C1"/>
    <w:rsid w:val="001769EA"/>
    <w:rsid w:val="00196AEB"/>
    <w:rsid w:val="001A0F28"/>
    <w:rsid w:val="00274A9A"/>
    <w:rsid w:val="00277043"/>
    <w:rsid w:val="002C57BD"/>
    <w:rsid w:val="002D03D9"/>
    <w:rsid w:val="003075FF"/>
    <w:rsid w:val="00333A49"/>
    <w:rsid w:val="003D4F56"/>
    <w:rsid w:val="00474DA3"/>
    <w:rsid w:val="004834C6"/>
    <w:rsid w:val="004902AB"/>
    <w:rsid w:val="004B13C1"/>
    <w:rsid w:val="004B5368"/>
    <w:rsid w:val="004D6885"/>
    <w:rsid w:val="004F2C38"/>
    <w:rsid w:val="0053281B"/>
    <w:rsid w:val="0054291D"/>
    <w:rsid w:val="0054365C"/>
    <w:rsid w:val="0055378E"/>
    <w:rsid w:val="00584C24"/>
    <w:rsid w:val="00682544"/>
    <w:rsid w:val="00684554"/>
    <w:rsid w:val="006F0353"/>
    <w:rsid w:val="0071480D"/>
    <w:rsid w:val="00732ACC"/>
    <w:rsid w:val="00765888"/>
    <w:rsid w:val="007947E9"/>
    <w:rsid w:val="007B0F5E"/>
    <w:rsid w:val="00872EFE"/>
    <w:rsid w:val="008735EA"/>
    <w:rsid w:val="008A635F"/>
    <w:rsid w:val="008C5C8D"/>
    <w:rsid w:val="008D7EF3"/>
    <w:rsid w:val="00951F92"/>
    <w:rsid w:val="00964D1F"/>
    <w:rsid w:val="009A5902"/>
    <w:rsid w:val="009D7017"/>
    <w:rsid w:val="00A13BB9"/>
    <w:rsid w:val="00A603A7"/>
    <w:rsid w:val="00A63392"/>
    <w:rsid w:val="00A730D0"/>
    <w:rsid w:val="00A83547"/>
    <w:rsid w:val="00AB2627"/>
    <w:rsid w:val="00BB2F28"/>
    <w:rsid w:val="00BC18D2"/>
    <w:rsid w:val="00BC2AD8"/>
    <w:rsid w:val="00C06EAA"/>
    <w:rsid w:val="00C350E7"/>
    <w:rsid w:val="00C46C19"/>
    <w:rsid w:val="00C46D91"/>
    <w:rsid w:val="00C855A3"/>
    <w:rsid w:val="00CC3B22"/>
    <w:rsid w:val="00D74F09"/>
    <w:rsid w:val="00E133C8"/>
    <w:rsid w:val="00E5186D"/>
    <w:rsid w:val="00E67EF9"/>
    <w:rsid w:val="00E87482"/>
    <w:rsid w:val="00ED0CA3"/>
    <w:rsid w:val="00EE19CB"/>
    <w:rsid w:val="00F04142"/>
    <w:rsid w:val="00F44BF3"/>
    <w:rsid w:val="00F62E4E"/>
    <w:rsid w:val="00FF1A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16541"/>
  <w15:chartTrackingRefBased/>
  <w15:docId w15:val="{D66157DD-8A2C-4F6D-B7E2-E246810E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2EFE"/>
    <w:rPr>
      <w:rFonts w:ascii="Lato" w:hAnsi="Lato"/>
      <w:color w:val="165254"/>
      <w:sz w:val="24"/>
    </w:rPr>
  </w:style>
  <w:style w:type="paragraph" w:styleId="Heading1">
    <w:name w:val="heading 1"/>
    <w:basedOn w:val="Normal"/>
    <w:next w:val="Normal"/>
    <w:link w:val="Heading1Char"/>
    <w:uiPriority w:val="9"/>
    <w:qFormat/>
    <w:rsid w:val="00E133C8"/>
    <w:pPr>
      <w:keepNext/>
      <w:keepLines/>
      <w:spacing w:before="240" w:after="0"/>
      <w:outlineLvl w:val="0"/>
    </w:pPr>
    <w:rPr>
      <w:rFonts w:ascii="Lato Black" w:eastAsiaTheme="majorEastAsia" w:hAnsi="Lato Black" w:cstheme="majorBidi"/>
      <w:sz w:val="36"/>
      <w:szCs w:val="32"/>
    </w:rPr>
  </w:style>
  <w:style w:type="paragraph" w:styleId="Heading2">
    <w:name w:val="heading 2"/>
    <w:basedOn w:val="Normal"/>
    <w:next w:val="Normal"/>
    <w:link w:val="Heading2Char"/>
    <w:uiPriority w:val="9"/>
    <w:unhideWhenUsed/>
    <w:rsid w:val="00872EFE"/>
    <w:pPr>
      <w:keepNext/>
      <w:keepLines/>
      <w:spacing w:before="40" w:after="0"/>
      <w:outlineLvl w:val="1"/>
    </w:pPr>
    <w:rPr>
      <w:rFonts w:ascii="Lato Semibold" w:eastAsiaTheme="majorEastAsia" w:hAnsi="Lato Semibold" w:cstheme="majorBidi"/>
      <w:sz w:val="36"/>
      <w:szCs w:val="26"/>
    </w:rPr>
  </w:style>
  <w:style w:type="paragraph" w:styleId="Heading3">
    <w:name w:val="heading 3"/>
    <w:basedOn w:val="Normal"/>
    <w:next w:val="Normal"/>
    <w:link w:val="Heading3Char"/>
    <w:uiPriority w:val="9"/>
    <w:unhideWhenUsed/>
    <w:qFormat/>
    <w:rsid w:val="00872EFE"/>
    <w:pPr>
      <w:keepNext/>
      <w:keepLines/>
      <w:spacing w:before="40" w:after="0"/>
      <w:outlineLvl w:val="2"/>
    </w:pPr>
    <w:rPr>
      <w:rFonts w:ascii="Lato Medium" w:eastAsiaTheme="majorEastAsia" w:hAnsi="Lato Medium" w:cstheme="majorBidi"/>
      <w:sz w:val="36"/>
      <w:szCs w:val="24"/>
    </w:rPr>
  </w:style>
  <w:style w:type="paragraph" w:styleId="Heading4">
    <w:name w:val="heading 4"/>
    <w:basedOn w:val="Normal"/>
    <w:next w:val="Normal"/>
    <w:link w:val="Heading4Char"/>
    <w:uiPriority w:val="9"/>
    <w:unhideWhenUsed/>
    <w:rsid w:val="004B13C1"/>
    <w:pPr>
      <w:keepNext/>
      <w:keepLines/>
      <w:spacing w:before="40" w:after="0"/>
      <w:outlineLvl w:val="3"/>
    </w:pPr>
    <w:rPr>
      <w:rFonts w:eastAsiaTheme="majorEastAsia" w:cstheme="majorBid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EFE"/>
    <w:rPr>
      <w:rFonts w:ascii="Lato Semibold" w:eastAsiaTheme="majorEastAsia" w:hAnsi="Lato Semibold" w:cstheme="majorBidi"/>
      <w:color w:val="165254"/>
      <w:sz w:val="36"/>
      <w:szCs w:val="26"/>
    </w:rPr>
  </w:style>
  <w:style w:type="character" w:customStyle="1" w:styleId="Heading3Char">
    <w:name w:val="Heading 3 Char"/>
    <w:basedOn w:val="DefaultParagraphFont"/>
    <w:link w:val="Heading3"/>
    <w:uiPriority w:val="9"/>
    <w:rsid w:val="00872EFE"/>
    <w:rPr>
      <w:rFonts w:ascii="Lato Medium" w:eastAsiaTheme="majorEastAsia" w:hAnsi="Lato Medium" w:cstheme="majorBidi"/>
      <w:color w:val="165254"/>
      <w:sz w:val="36"/>
      <w:szCs w:val="24"/>
    </w:rPr>
  </w:style>
  <w:style w:type="paragraph" w:styleId="Title">
    <w:name w:val="Title"/>
    <w:basedOn w:val="Normal"/>
    <w:link w:val="TitleChar"/>
    <w:uiPriority w:val="10"/>
    <w:rsid w:val="00474DA3"/>
    <w:pPr>
      <w:spacing w:line="240" w:lineRule="auto"/>
      <w:contextualSpacing/>
      <w:jc w:val="center"/>
    </w:pPr>
    <w:rPr>
      <w:rFonts w:ascii="Lato Heavy" w:eastAsiaTheme="majorEastAsia" w:hAnsi="Lato Heavy" w:cstheme="majorBidi"/>
      <w:spacing w:val="-10"/>
      <w:kern w:val="28"/>
      <w:sz w:val="56"/>
      <w:szCs w:val="56"/>
    </w:rPr>
  </w:style>
  <w:style w:type="character" w:customStyle="1" w:styleId="TitleChar">
    <w:name w:val="Title Char"/>
    <w:basedOn w:val="DefaultParagraphFont"/>
    <w:link w:val="Title"/>
    <w:uiPriority w:val="10"/>
    <w:rsid w:val="00474DA3"/>
    <w:rPr>
      <w:rFonts w:ascii="Lato Heavy" w:eastAsiaTheme="majorEastAsia" w:hAnsi="Lato Heavy" w:cstheme="majorBidi"/>
      <w:color w:val="165254"/>
      <w:spacing w:val="-10"/>
      <w:kern w:val="28"/>
      <w:sz w:val="56"/>
      <w:szCs w:val="56"/>
    </w:rPr>
  </w:style>
  <w:style w:type="character" w:customStyle="1" w:styleId="Heading4Char">
    <w:name w:val="Heading 4 Char"/>
    <w:basedOn w:val="DefaultParagraphFont"/>
    <w:link w:val="Heading4"/>
    <w:uiPriority w:val="9"/>
    <w:rsid w:val="004B13C1"/>
    <w:rPr>
      <w:rFonts w:ascii="Lato" w:eastAsiaTheme="majorEastAsia" w:hAnsi="Lato" w:cstheme="majorBidi"/>
      <w:iCs/>
      <w:color w:val="165254"/>
      <w:sz w:val="36"/>
    </w:rPr>
  </w:style>
  <w:style w:type="character" w:customStyle="1" w:styleId="Heading1Char">
    <w:name w:val="Heading 1 Char"/>
    <w:basedOn w:val="DefaultParagraphFont"/>
    <w:link w:val="Heading1"/>
    <w:uiPriority w:val="9"/>
    <w:rsid w:val="00E133C8"/>
    <w:rPr>
      <w:rFonts w:ascii="Lato Black" w:eastAsiaTheme="majorEastAsia" w:hAnsi="Lato Black" w:cstheme="majorBidi"/>
      <w:color w:val="165254"/>
      <w:sz w:val="36"/>
      <w:szCs w:val="32"/>
    </w:rPr>
  </w:style>
  <w:style w:type="paragraph" w:styleId="Header">
    <w:name w:val="header"/>
    <w:basedOn w:val="Normal"/>
    <w:link w:val="HeaderChar"/>
    <w:uiPriority w:val="99"/>
    <w:unhideWhenUsed/>
    <w:rsid w:val="00872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EFE"/>
    <w:rPr>
      <w:rFonts w:ascii="Lato" w:hAnsi="Lato"/>
      <w:color w:val="165254"/>
      <w:sz w:val="24"/>
    </w:rPr>
  </w:style>
  <w:style w:type="paragraph" w:styleId="Footer">
    <w:name w:val="footer"/>
    <w:basedOn w:val="Normal"/>
    <w:link w:val="FooterChar"/>
    <w:uiPriority w:val="99"/>
    <w:unhideWhenUsed/>
    <w:rsid w:val="00872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EFE"/>
    <w:rPr>
      <w:rFonts w:ascii="Lato" w:hAnsi="Lato"/>
      <w:color w:val="165254"/>
      <w:sz w:val="24"/>
    </w:rPr>
  </w:style>
  <w:style w:type="paragraph" w:styleId="Subtitle">
    <w:name w:val="Subtitle"/>
    <w:basedOn w:val="Normal"/>
    <w:next w:val="Normal"/>
    <w:link w:val="SubtitleChar"/>
    <w:uiPriority w:val="11"/>
    <w:qFormat/>
    <w:rsid w:val="00474DA3"/>
    <w:pPr>
      <w:numPr>
        <w:ilvl w:val="1"/>
      </w:numPr>
    </w:pPr>
    <w:rPr>
      <w:rFonts w:ascii="Lato Heavy" w:eastAsiaTheme="minorEastAsia" w:hAnsi="Lato Heavy"/>
      <w:spacing w:val="15"/>
      <w:sz w:val="36"/>
    </w:rPr>
  </w:style>
  <w:style w:type="character" w:customStyle="1" w:styleId="SubtitleChar">
    <w:name w:val="Subtitle Char"/>
    <w:basedOn w:val="DefaultParagraphFont"/>
    <w:link w:val="Subtitle"/>
    <w:uiPriority w:val="11"/>
    <w:rsid w:val="00474DA3"/>
    <w:rPr>
      <w:rFonts w:ascii="Lato Heavy" w:eastAsiaTheme="minorEastAsia" w:hAnsi="Lato Heavy"/>
      <w:color w:val="165254"/>
      <w:spacing w:val="15"/>
      <w:sz w:val="36"/>
    </w:rPr>
  </w:style>
  <w:style w:type="character" w:styleId="SubtleEmphasis">
    <w:name w:val="Subtle Emphasis"/>
    <w:basedOn w:val="DefaultParagraphFont"/>
    <w:uiPriority w:val="19"/>
    <w:qFormat/>
    <w:rsid w:val="004B13C1"/>
    <w:rPr>
      <w:rFonts w:ascii="Lato" w:hAnsi="Lato"/>
      <w:i/>
      <w:iCs/>
      <w:color w:val="165254"/>
      <w:sz w:val="24"/>
    </w:rPr>
  </w:style>
  <w:style w:type="paragraph" w:styleId="ListParagraph">
    <w:name w:val="List Paragraph"/>
    <w:basedOn w:val="Normal"/>
    <w:uiPriority w:val="34"/>
    <w:qFormat/>
    <w:rsid w:val="00872EFE"/>
    <w:pPr>
      <w:ind w:left="720"/>
      <w:contextualSpacing/>
    </w:pPr>
    <w:rPr>
      <w:rFonts w:ascii="Lato Black" w:hAnsi="Lato Black"/>
    </w:rPr>
  </w:style>
  <w:style w:type="character" w:styleId="IntenseEmphasis">
    <w:name w:val="Intense Emphasis"/>
    <w:basedOn w:val="DefaultParagraphFont"/>
    <w:uiPriority w:val="21"/>
    <w:qFormat/>
    <w:rsid w:val="004B13C1"/>
    <w:rPr>
      <w:rFonts w:ascii="Lato" w:hAnsi="Lato"/>
      <w:b/>
      <w:i/>
      <w:iCs/>
      <w:color w:val="165254"/>
      <w:sz w:val="24"/>
    </w:rPr>
  </w:style>
  <w:style w:type="character" w:styleId="Strong">
    <w:name w:val="Strong"/>
    <w:basedOn w:val="DefaultParagraphFont"/>
    <w:uiPriority w:val="22"/>
    <w:qFormat/>
    <w:rsid w:val="004B13C1"/>
    <w:rPr>
      <w:rFonts w:ascii="Lato Heavy" w:hAnsi="Lato Heavy"/>
      <w:b w:val="0"/>
      <w:bCs/>
    </w:rPr>
  </w:style>
  <w:style w:type="paragraph" w:styleId="Quote">
    <w:name w:val="Quote"/>
    <w:basedOn w:val="Normal"/>
    <w:next w:val="Normal"/>
    <w:link w:val="QuoteChar"/>
    <w:uiPriority w:val="29"/>
    <w:qFormat/>
    <w:rsid w:val="004B13C1"/>
    <w:pPr>
      <w:spacing w:before="200"/>
      <w:ind w:left="864" w:right="864"/>
      <w:jc w:val="center"/>
    </w:pPr>
    <w:rPr>
      <w:rFonts w:ascii="Lato Semibold" w:hAnsi="Lato Semibold"/>
      <w:i/>
      <w:iCs/>
    </w:rPr>
  </w:style>
  <w:style w:type="character" w:customStyle="1" w:styleId="QuoteChar">
    <w:name w:val="Quote Char"/>
    <w:basedOn w:val="DefaultParagraphFont"/>
    <w:link w:val="Quote"/>
    <w:uiPriority w:val="29"/>
    <w:rsid w:val="004B13C1"/>
    <w:rPr>
      <w:rFonts w:ascii="Lato Semibold" w:hAnsi="Lato Semibold"/>
      <w:i/>
      <w:iCs/>
      <w:color w:val="165254"/>
      <w:sz w:val="24"/>
    </w:rPr>
  </w:style>
  <w:style w:type="paragraph" w:styleId="IntenseQuote">
    <w:name w:val="Intense Quote"/>
    <w:basedOn w:val="Normal"/>
    <w:next w:val="Normal"/>
    <w:link w:val="IntenseQuoteChar"/>
    <w:uiPriority w:val="30"/>
    <w:qFormat/>
    <w:rsid w:val="004B13C1"/>
    <w:pPr>
      <w:pBdr>
        <w:top w:val="single" w:sz="4" w:space="10" w:color="CAC234" w:themeColor="accent1"/>
        <w:bottom w:val="single" w:sz="4" w:space="10" w:color="CAC234" w:themeColor="accent1"/>
      </w:pBdr>
      <w:spacing w:before="360" w:after="360"/>
      <w:ind w:left="864" w:right="864"/>
      <w:jc w:val="center"/>
    </w:pPr>
    <w:rPr>
      <w:rFonts w:ascii="Lato Semibold" w:hAnsi="Lato Semibold"/>
      <w:i/>
      <w:iCs/>
    </w:rPr>
  </w:style>
  <w:style w:type="character" w:customStyle="1" w:styleId="IntenseQuoteChar">
    <w:name w:val="Intense Quote Char"/>
    <w:basedOn w:val="DefaultParagraphFont"/>
    <w:link w:val="IntenseQuote"/>
    <w:uiPriority w:val="30"/>
    <w:rsid w:val="004B13C1"/>
    <w:rPr>
      <w:rFonts w:ascii="Lato Semibold" w:hAnsi="Lato Semibold"/>
      <w:i/>
      <w:iCs/>
      <w:color w:val="165254"/>
      <w:sz w:val="24"/>
    </w:rPr>
  </w:style>
  <w:style w:type="character" w:styleId="SubtleReference">
    <w:name w:val="Subtle Reference"/>
    <w:basedOn w:val="DefaultParagraphFont"/>
    <w:uiPriority w:val="31"/>
    <w:qFormat/>
    <w:rsid w:val="004B13C1"/>
    <w:rPr>
      <w:rFonts w:ascii="Lato Medium" w:hAnsi="Lato Medium"/>
      <w:smallCaps/>
      <w:color w:val="165254"/>
      <w:sz w:val="24"/>
    </w:rPr>
  </w:style>
  <w:style w:type="character" w:styleId="IntenseReference">
    <w:name w:val="Intense Reference"/>
    <w:basedOn w:val="DefaultParagraphFont"/>
    <w:uiPriority w:val="32"/>
    <w:qFormat/>
    <w:rsid w:val="004B13C1"/>
    <w:rPr>
      <w:rFonts w:ascii="Lato Medium" w:hAnsi="Lato Medium"/>
      <w:b/>
      <w:bCs/>
      <w:smallCaps/>
      <w:color w:val="165254"/>
      <w:spacing w:val="5"/>
      <w:sz w:val="24"/>
    </w:rPr>
  </w:style>
  <w:style w:type="character" w:styleId="BookTitle">
    <w:name w:val="Book Title"/>
    <w:basedOn w:val="DefaultParagraphFont"/>
    <w:uiPriority w:val="33"/>
    <w:qFormat/>
    <w:rsid w:val="004B13C1"/>
    <w:rPr>
      <w:rFonts w:ascii="Lato Heavy" w:hAnsi="Lato Heavy"/>
      <w:b/>
      <w:bCs/>
      <w:i/>
      <w:iCs/>
      <w:spacing w:val="5"/>
      <w:sz w:val="24"/>
    </w:rPr>
  </w:style>
  <w:style w:type="character" w:styleId="Hyperlink">
    <w:name w:val="Hyperlink"/>
    <w:basedOn w:val="DefaultParagraphFont"/>
    <w:uiPriority w:val="99"/>
    <w:unhideWhenUsed/>
    <w:rsid w:val="0071480D"/>
    <w:rPr>
      <w:color w:val="0563C1" w:themeColor="hyperlink"/>
      <w:u w:val="single"/>
    </w:rPr>
  </w:style>
  <w:style w:type="paragraph" w:styleId="BalloonText">
    <w:name w:val="Balloon Text"/>
    <w:basedOn w:val="Normal"/>
    <w:link w:val="BalloonTextChar"/>
    <w:uiPriority w:val="99"/>
    <w:semiHidden/>
    <w:unhideWhenUsed/>
    <w:rsid w:val="008C5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C8D"/>
    <w:rPr>
      <w:rFonts w:ascii="Segoe UI" w:hAnsi="Segoe UI" w:cs="Segoe UI"/>
      <w:color w:val="16525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Agrotransilvania@gmail.com" TargetMode="External"/><Relationship Id="rId1" Type="http://schemas.openxmlformats.org/officeDocument/2006/relationships/hyperlink" Target="mailto:Agrotransilvania@gmail.com" TargetMode="External"/><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CAT%20J%20nou.dotm" TargetMode="External"/></Relationships>
</file>

<file path=word/theme/theme1.xml><?xml version="1.0" encoding="utf-8"?>
<a:theme xmlns:a="http://schemas.openxmlformats.org/drawingml/2006/main" name="Office Theme">
  <a:themeElements>
    <a:clrScheme name="Agro">
      <a:dk1>
        <a:srgbClr val="165254"/>
      </a:dk1>
      <a:lt1>
        <a:srgbClr val="165254"/>
      </a:lt1>
      <a:dk2>
        <a:srgbClr val="165254"/>
      </a:dk2>
      <a:lt2>
        <a:srgbClr val="165254"/>
      </a:lt2>
      <a:accent1>
        <a:srgbClr val="CAC234"/>
      </a:accent1>
      <a:accent2>
        <a:srgbClr val="FFA618"/>
      </a:accent2>
      <a:accent3>
        <a:srgbClr val="FB5235"/>
      </a:accent3>
      <a:accent4>
        <a:srgbClr val="16ADD3"/>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F9231-3248-4026-ACC2-EF9DFBB0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CAT J nou</Template>
  <TotalTime>79</TotalTime>
  <Pages>4</Pages>
  <Words>1082</Words>
  <Characters>6604</Characters>
  <Application>Microsoft Office Word</Application>
  <DocSecurity>0</DocSecurity>
  <Lines>150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2025-10-08T07:30:00Z</cp:lastPrinted>
  <dcterms:created xsi:type="dcterms:W3CDTF">2025-10-08T09:01:00Z</dcterms:created>
  <dcterms:modified xsi:type="dcterms:W3CDTF">2025-10-09T07:40:00Z</dcterms:modified>
</cp:coreProperties>
</file>